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B4" w:rsidRDefault="000062B5" w:rsidP="00172EA2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46A990" wp14:editId="34E3E3DD">
                <wp:simplePos x="0" y="0"/>
                <wp:positionH relativeFrom="column">
                  <wp:posOffset>-514350</wp:posOffset>
                </wp:positionH>
                <wp:positionV relativeFrom="paragraph">
                  <wp:posOffset>-474980</wp:posOffset>
                </wp:positionV>
                <wp:extent cx="4432935" cy="146685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2935" cy="1466850"/>
                          <a:chOff x="106718102" y="105060750"/>
                          <a:chExt cx="4433283" cy="1466645"/>
                        </a:xfrm>
                      </wpg:grpSpPr>
                      <wps:wsp>
                        <wps:cNvPr id="7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718102" y="105060750"/>
                            <a:ext cx="4433283" cy="1466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Oval 4"/>
                        <wps:cNvSpPr>
                          <a:spLocks noChangeArrowheads="1" noChangeShapeType="1"/>
                        </wps:cNvSpPr>
                        <wps:spPr bwMode="auto">
                          <a:xfrm rot="20820000">
                            <a:off x="106842848" y="105485822"/>
                            <a:ext cx="4236591" cy="656555"/>
                          </a:xfrm>
                          <a:prstGeom prst="ellipse">
                            <a:avLst/>
                          </a:prstGeom>
                          <a:solidFill>
                            <a:srgbClr val="9999CC"/>
                          </a:solidFill>
                          <a:ln w="0" algn="in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Oval 5"/>
                        <wps:cNvSpPr>
                          <a:spLocks noChangeArrowheads="1" noChangeShapeType="1"/>
                        </wps:cNvSpPr>
                        <wps:spPr bwMode="auto">
                          <a:xfrm rot="20820000">
                            <a:off x="106747143" y="105459046"/>
                            <a:ext cx="4375202" cy="6248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 algn="in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C2161" id="Group 2" o:spid="_x0000_s1026" style="position:absolute;margin-left:-40.5pt;margin-top:-37.4pt;width:349.05pt;height:115.5pt;z-index:251660288" coordorigin="1067181,1050607" coordsize="44332,14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">
                <v:rect id="Rectangle 3" o:spid="_x0000_s1027" style="position:absolute;left:1067181;top:1050607;width:44332;height:14666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TLL8MA&#10;AADaAAAADwAAAGRycy9kb3ducmV2LnhtbESPzWrDMBCE74G+g9hCbo3cBtrgRDGmbSCHQv566W1j&#10;bS1jayUsJXHePioUchxm5htmUQy2E2fqQ+NYwfMkA0FcOd1wreD7sHqagQgRWWPnmBRcKUCxfBgt&#10;MNfuwjs672MtEoRDjgpMjD6XMlSGLIaJ88TJ+3W9xZhkX0vd4yXBbSdfsuxVWmw4LRj09G6oavcn&#10;q2Dz8bP98tm2bb0vm+OgP6cmtkqNH4dyDiLSEO/h//ZaK3iDvyvpBs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TLL8MAAADaAAAADwAAAAAAAAAAAAAAAACYAgAAZHJzL2Rv&#10;d25yZXYueG1sUEsFBgAAAAAEAAQA9QAAAIgDAAAAAA==&#10;" strokecolor="#339">
                  <v:stroke joinstyle="round"/>
                  <o:lock v:ext="edit" shapetype="t"/>
                  <v:textbox inset="2.88pt,2.88pt,2.88pt,2.88pt"/>
                </v:rect>
                <v:oval id="Oval 4" o:spid="_x0000_s1028" style="position:absolute;left:1068428;top:1054858;width:42366;height:6565;rotation:-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TqML8A&#10;AADaAAAADwAAAGRycy9kb3ducmV2LnhtbERPy4rCMBTdC/5DuII7TXUhQzXKMIwgCqJWmO0luX1g&#10;c1ObVDvz9WYx4PJw3qtNb2vxoNZXjhXMpgkIYu1MxYWCa7adfIDwAdlg7ZgU/JKHzXo4WGFq3JPP&#10;9LiEQsQQ9ikqKENoUim9Lsmin7qGOHK5ay2GCNtCmhafMdzWcp4kC2mx4thQYkNfJenbpbMK8jzv&#10;b7rD419XHzM9/96fDj93pcaj/nMJIlAf3uJ/984oiFvjlXg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JOowvwAAANoAAAAPAAAAAAAAAAAAAAAAAJgCAABkcnMvZG93bnJl&#10;di54bWxQSwUGAAAAAAQABAD1AAAAhAMAAAAA&#10;" fillcolor="#99c" strokecolor="#339" strokeweight="0" insetpen="t">
                  <v:shadow color="#cccce6"/>
                  <o:lock v:ext="edit" shapetype="t"/>
                  <v:textbox inset="2.88pt,2.88pt,2.88pt,2.88pt"/>
                </v:oval>
                <v:oval id="Oval 5" o:spid="_x0000_s1029" style="position:absolute;left:1067471;top:1054590;width:43752;height:6249;rotation:-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D9MIA&#10;AADaAAAADwAAAGRycy9kb3ducmV2LnhtbESPS4vCQBCE74L/YeiFvelkXZAYnYgGBNmT73OT6Tw0&#10;0xMysxr/vSMs7LGoqq+oxbI3jbhT52rLCr7GEQji3OqaSwWn42YUg3AeWWNjmRQ8ycEyHQ4WmGj7&#10;4D3dD74UAcIuQQWV920ipcsrMujGtiUOXmE7gz7IrpS6w0eAm0ZOomgqDdYcFipsKasovx1+jYLd&#10;Ra+L4/5nW8az87XenbLv+Jwp9fnRr+YgPPX+P/zX3moFM3hfCTdAp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zEP0wgAAANoAAAAPAAAAAAAAAAAAAAAAAJgCAABkcnMvZG93&#10;bnJldi54bWxQSwUGAAAAAAQABAD1AAAAhwMAAAAA&#10;" strokecolor="#339" strokeweight="0" insetpen="t">
                  <v:shadow color="#cccce6"/>
                  <o:lock v:ext="edit" shapetype="t"/>
                  <v:textbox inset="2.88pt,2.88pt,2.88pt,2.88pt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E375D4" wp14:editId="6C2C3F2C">
                <wp:simplePos x="0" y="0"/>
                <wp:positionH relativeFrom="column">
                  <wp:posOffset>608965</wp:posOffset>
                </wp:positionH>
                <wp:positionV relativeFrom="paragraph">
                  <wp:posOffset>55880</wp:posOffset>
                </wp:positionV>
                <wp:extent cx="3457575" cy="935990"/>
                <wp:effectExtent l="0" t="0" r="9525" b="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7575" cy="935990"/>
                          <a:chOff x="108704670" y="105549345"/>
                          <a:chExt cx="2953877" cy="385040"/>
                        </a:xfrm>
                      </wpg:grpSpPr>
                      <wps:wsp>
                        <wps:cNvPr id="4" name="Oval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704670" y="105549345"/>
                            <a:ext cx="2953877" cy="385040"/>
                          </a:xfrm>
                          <a:prstGeom prst="ellipse">
                            <a:avLst/>
                          </a:prstGeom>
                          <a:solidFill>
                            <a:srgbClr val="CCCCE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8744978" y="105585992"/>
                            <a:ext cx="2913568" cy="26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7F5D" w:rsidRDefault="00A87F5D" w:rsidP="00E54C4B">
                              <w:pPr>
                                <w:pStyle w:val="msoorganizationname2"/>
                                <w:widowControl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UFFICIO DI PIANO</w:t>
                              </w:r>
                            </w:p>
                            <w:p w:rsidR="00A87F5D" w:rsidRDefault="00A87F5D" w:rsidP="00E54C4B">
                              <w:pPr>
                                <w:pStyle w:val="msoorganizationname2"/>
                                <w:widowControl w:val="0"/>
                                <w:jc w:val="center"/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Piano di Zona per i Servizi Sociali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375D4" id="Group 6" o:spid="_x0000_s1026" style="position:absolute;left:0;text-align:left;margin-left:47.95pt;margin-top:4.4pt;width:272.25pt;height:73.7pt;z-index:251661312" coordorigin="1087046,1055493" coordsize="29538,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">
                <v:oval id="Oval 7" o:spid="_x0000_s1027" style="position:absolute;left:1087046;top:1055493;width:29539;height:3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ZfVcIA&#10;AADaAAAADwAAAGRycy9kb3ducmV2LnhtbESP0WrCQBRE3wv+w3IF3+pGLdJEV1FBEF9KjR9wyV6T&#10;aPZu3F01+vXdQqGPw8ycYebLzjTiTs7XlhWMhgkI4sLqmksFx3z7/gnCB2SNjWVS8CQPy0XvbY6Z&#10;tg/+pvshlCJC2GeooAqhzaT0RUUG/dC2xNE7WWcwROlKqR0+Itw0cpwkU2mw5rhQYUubiorL4WYU&#10;XJ+r19c0XecTU+zP+TYlZ1JSatDvVjMQgbrwH/5r77SCD/i9Em+A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l9VwgAAANoAAAAPAAAAAAAAAAAAAAAAAJgCAABkcnMvZG93&#10;bnJldi54bWxQSwUGAAAAAAQABAD1AAAAhwMAAAAA&#10;" fillcolor="#cccce6" stroked="f" strokecolor="navy" strokeweight="0" insetpen="t">
                  <v:shadow color="#cccce6"/>
                  <o:lock v:ext="edit" shapetype="t"/>
                  <v:textbox inset="2.88pt,2.88pt,2.88pt,2.88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087449;top:1055859;width:2913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z58IA&#10;AADaAAAADwAAAGRycy9kb3ducmV2LnhtbESPQWsCMRSE70L/Q3iFXqRmLVR0a5QiCEK91BXPr5u3&#10;m22TlyWJuv33plDwOMzMN8xyPTgrLhRi51nBdFKAIK697rhVcKy2z3MQMSFrtJ5JwS9FWK8eRkss&#10;tb/yJ10OqRUZwrFEBSalvpQy1oYcxonvibPX+OAwZRlaqQNeM9xZ+VIUM+mw47xgsKeNofrncHYK&#10;uvHJVl9haor90TZUfX80chGUenoc3t9AJBrSPfzf3mkFr/B3Jd8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8zPnwgAAANoAAAAPAAAAAAAAAAAAAAAAAJgCAABkcnMvZG93&#10;bnJldi54bWxQSwUGAAAAAAQABAD1AAAAhwMAAAAA&#10;" filled="f" stroked="f" strokecolor="navy" strokeweight="0" insetpen="t">
                  <o:lock v:ext="edit" shapetype="t"/>
                  <v:textbox inset="2.85pt,2.85pt,2.85pt,2.85pt">
                    <w:txbxContent>
                      <w:p w:rsidR="00A87F5D" w:rsidRDefault="00A87F5D" w:rsidP="00E54C4B">
                        <w:pPr>
                          <w:pStyle w:val="msoorganizationname2"/>
                          <w:widowControl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UFFICIO DI PIANO</w:t>
                        </w:r>
                      </w:p>
                      <w:p w:rsidR="00A87F5D" w:rsidRDefault="00A87F5D" w:rsidP="00E54C4B">
                        <w:pPr>
                          <w:pStyle w:val="msoorganizationname2"/>
                          <w:widowControl w:val="0"/>
                          <w:jc w:val="center"/>
                          <w:rPr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Piano di Zona per i Servizi Sociali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368ACF9" wp14:editId="21C0AE17">
                <wp:simplePos x="0" y="0"/>
                <wp:positionH relativeFrom="column">
                  <wp:posOffset>4229100</wp:posOffset>
                </wp:positionH>
                <wp:positionV relativeFrom="paragraph">
                  <wp:posOffset>-441325</wp:posOffset>
                </wp:positionV>
                <wp:extent cx="2171700" cy="8001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E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7F5D" w:rsidRDefault="00A87F5D" w:rsidP="00E54C4B">
                            <w:pPr>
                              <w:pStyle w:val="msoaddress"/>
                              <w:widowControl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Distretti di </w:t>
                            </w:r>
                          </w:p>
                          <w:p w:rsidR="00A87F5D" w:rsidRDefault="00A87F5D" w:rsidP="00E54C4B">
                            <w:pPr>
                              <w:pStyle w:val="msoaddress"/>
                              <w:widowControl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Casalpusterlengo</w:t>
                            </w:r>
                          </w:p>
                          <w:p w:rsidR="00A87F5D" w:rsidRDefault="00A87F5D" w:rsidP="00E54C4B">
                            <w:pPr>
                              <w:pStyle w:val="msoaddress"/>
                              <w:widowControl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Lodi</w:t>
                            </w:r>
                          </w:p>
                          <w:p w:rsidR="00A87F5D" w:rsidRDefault="00A87F5D" w:rsidP="00E54C4B">
                            <w:pPr>
                              <w:pStyle w:val="msoaddress"/>
                              <w:widowControl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Sant’Angelo Lodigiano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8ACF9" id="Text Box 11" o:spid="_x0000_s1029" type="#_x0000_t202" style="position:absolute;left:0;text-align:left;margin-left:333pt;margin-top:-34.75pt;width:171pt;height:63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" stroked="f" strokecolor="navy" strokeweight="0" insetpen="t">
                <v:shadow color="#cccce6"/>
                <o:lock v:ext="edit" shapetype="t"/>
                <v:textbox inset="2.85pt,2.85pt,2.85pt,2.85pt">
                  <w:txbxContent>
                    <w:p w:rsidR="00A87F5D" w:rsidRDefault="00A87F5D" w:rsidP="00E54C4B">
                      <w:pPr>
                        <w:pStyle w:val="msoaddress"/>
                        <w:widowControl w:val="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Distretti di </w:t>
                      </w:r>
                    </w:p>
                    <w:p w:rsidR="00A87F5D" w:rsidRDefault="00A87F5D" w:rsidP="00E54C4B">
                      <w:pPr>
                        <w:pStyle w:val="msoaddress"/>
                        <w:widowControl w:val="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Casalpusterlengo</w:t>
                      </w:r>
                    </w:p>
                    <w:p w:rsidR="00A87F5D" w:rsidRDefault="00A87F5D" w:rsidP="00E54C4B">
                      <w:pPr>
                        <w:pStyle w:val="msoaddress"/>
                        <w:widowControl w:val="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Lodi</w:t>
                      </w:r>
                    </w:p>
                    <w:p w:rsidR="00A87F5D" w:rsidRDefault="00A87F5D" w:rsidP="00E54C4B">
                      <w:pPr>
                        <w:pStyle w:val="msoaddress"/>
                        <w:widowControl w:val="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Sant’Angelo Lodigiano</w:t>
                      </w:r>
                    </w:p>
                  </w:txbxContent>
                </v:textbox>
              </v:shape>
            </w:pict>
          </mc:Fallback>
        </mc:AlternateContent>
      </w:r>
    </w:p>
    <w:p w:rsidR="00E54C4B" w:rsidRDefault="000062B5" w:rsidP="00E54C4B">
      <w:r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5BC047D6" wp14:editId="7A90D5C0">
                <wp:simplePos x="0" y="0"/>
                <wp:positionH relativeFrom="column">
                  <wp:posOffset>4276725</wp:posOffset>
                </wp:positionH>
                <wp:positionV relativeFrom="paragraph">
                  <wp:posOffset>226695</wp:posOffset>
                </wp:positionV>
                <wp:extent cx="2400300" cy="720090"/>
                <wp:effectExtent l="0" t="0" r="0" b="381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003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E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7F5D" w:rsidRPr="00AF2443" w:rsidRDefault="00A87F5D" w:rsidP="00AF2443">
                            <w:pPr>
                              <w:pStyle w:val="msoaddress"/>
                              <w:widowControl w:val="0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F2443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Tel.: 0371 409332</w:t>
                            </w:r>
                          </w:p>
                          <w:p w:rsidR="00A87F5D" w:rsidRPr="00AF2443" w:rsidRDefault="00A87F5D" w:rsidP="00AF2443">
                            <w:pPr>
                              <w:pStyle w:val="msoaddress"/>
                              <w:widowControl w:val="0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F2443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Fax: 0371 409453</w:t>
                            </w:r>
                          </w:p>
                          <w:p w:rsidR="00A87F5D" w:rsidRPr="00AF2443" w:rsidRDefault="00A87F5D" w:rsidP="00AF2443">
                            <w:pPr>
                              <w:pStyle w:val="msoaddress"/>
                              <w:widowControl w:val="0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F2443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E-mail:ufficiodipiano@comune.lodi.it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047D6" id="Text Box 14" o:spid="_x0000_s1030" type="#_x0000_t202" style="position:absolute;margin-left:336.75pt;margin-top:17.85pt;width:189pt;height:56.7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" stroked="f" strokecolor="navy" strokeweight="0" insetpen="t">
                <v:shadow color="#cccce6"/>
                <o:lock v:ext="edit" shapetype="t"/>
                <v:textbox inset="2.85pt,2.85pt,2.85pt,2.85pt">
                  <w:txbxContent>
                    <w:p w:rsidR="00A87F5D" w:rsidRPr="00AF2443" w:rsidRDefault="00A87F5D" w:rsidP="00AF2443">
                      <w:pPr>
                        <w:pStyle w:val="msoaddress"/>
                        <w:widowControl w:val="0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AF2443">
                        <w:rPr>
                          <w:b/>
                          <w:sz w:val="22"/>
                          <w:szCs w:val="22"/>
                          <w:lang w:val="en-US"/>
                        </w:rPr>
                        <w:t>Tel.: 0371 409332</w:t>
                      </w:r>
                    </w:p>
                    <w:p w:rsidR="00A87F5D" w:rsidRPr="00AF2443" w:rsidRDefault="00A87F5D" w:rsidP="00AF2443">
                      <w:pPr>
                        <w:pStyle w:val="msoaddress"/>
                        <w:widowControl w:val="0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AF2443">
                        <w:rPr>
                          <w:b/>
                          <w:sz w:val="22"/>
                          <w:szCs w:val="22"/>
                          <w:lang w:val="en-US"/>
                        </w:rPr>
                        <w:t>Fax: 0371 409453</w:t>
                      </w:r>
                    </w:p>
                    <w:p w:rsidR="00A87F5D" w:rsidRPr="00AF2443" w:rsidRDefault="00A87F5D" w:rsidP="00AF2443">
                      <w:pPr>
                        <w:pStyle w:val="msoaddress"/>
                        <w:widowControl w:val="0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AF2443">
                        <w:rPr>
                          <w:b/>
                          <w:sz w:val="22"/>
                          <w:szCs w:val="22"/>
                          <w:lang w:val="en-US"/>
                        </w:rPr>
                        <w:t>E-mail:ufficiodipiano@comune.lodi.it</w:t>
                      </w:r>
                    </w:p>
                  </w:txbxContent>
                </v:textbox>
              </v:shape>
            </w:pict>
          </mc:Fallback>
        </mc:AlternateContent>
      </w:r>
      <w:r w:rsidR="00E54C4B">
        <w:tab/>
      </w:r>
      <w:r w:rsidR="00E54C4B">
        <w:tab/>
      </w:r>
      <w:r w:rsidR="00E54C4B">
        <w:tab/>
      </w:r>
      <w:r w:rsidR="00E54C4B">
        <w:tab/>
      </w:r>
      <w:r w:rsidR="00E54C4B">
        <w:tab/>
      </w:r>
      <w:r w:rsidR="00E54C4B">
        <w:tab/>
      </w:r>
      <w:r w:rsidR="00E54C4B">
        <w:tab/>
      </w:r>
      <w:r w:rsidR="00E54C4B">
        <w:tab/>
      </w:r>
      <w:r w:rsidR="00E54C4B">
        <w:tab/>
      </w:r>
      <w:r w:rsidR="00E54C4B">
        <w:tab/>
      </w:r>
    </w:p>
    <w:p w:rsidR="00E54C4B" w:rsidRDefault="00E54C4B" w:rsidP="00E54C4B"/>
    <w:p w:rsidR="00E54C4B" w:rsidRPr="00A469F4" w:rsidRDefault="00AF2443" w:rsidP="00A469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38A3">
        <w:t xml:space="preserve">     </w:t>
      </w:r>
      <w:r w:rsidRPr="00B638A3">
        <w:rPr>
          <w:b/>
        </w:rPr>
        <w:tab/>
      </w:r>
      <w:r w:rsidR="001D36C7" w:rsidRPr="00B638A3">
        <w:rPr>
          <w:b/>
        </w:rPr>
        <w:tab/>
      </w:r>
    </w:p>
    <w:p w:rsidR="00172EA2" w:rsidRPr="00172EA2" w:rsidRDefault="00172EA2" w:rsidP="004061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72EA2">
        <w:rPr>
          <w:rFonts w:ascii="Arial" w:hAnsi="Arial" w:cs="Arial"/>
          <w:b/>
          <w:bCs/>
          <w:color w:val="000000"/>
          <w:sz w:val="28"/>
          <w:szCs w:val="28"/>
        </w:rPr>
        <w:t>AVVISO PUBBLICO</w:t>
      </w:r>
    </w:p>
    <w:p w:rsidR="00172EA2" w:rsidRPr="00172EA2" w:rsidRDefault="00172EA2" w:rsidP="001A3B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72EA2">
        <w:rPr>
          <w:rFonts w:ascii="Arial" w:hAnsi="Arial" w:cs="Arial"/>
          <w:b/>
          <w:bCs/>
          <w:color w:val="000000"/>
          <w:sz w:val="24"/>
          <w:szCs w:val="24"/>
        </w:rPr>
        <w:t xml:space="preserve">PER L’ACCREDITAMENTO </w:t>
      </w:r>
      <w:r w:rsidR="00FF69DD">
        <w:rPr>
          <w:rFonts w:ascii="Arial" w:hAnsi="Arial" w:cs="Arial"/>
          <w:b/>
          <w:bCs/>
          <w:color w:val="000000"/>
          <w:sz w:val="24"/>
          <w:szCs w:val="24"/>
        </w:rPr>
        <w:t xml:space="preserve">DEGLI ENTI CHE GESTISCONO SERVIZI IN RISPOSTA ALLE EMERGENZE SOCIALI E DI </w:t>
      </w:r>
      <w:r w:rsidR="00714397">
        <w:rPr>
          <w:rFonts w:ascii="Arial" w:hAnsi="Arial" w:cs="Arial"/>
          <w:b/>
          <w:bCs/>
          <w:color w:val="000000"/>
          <w:sz w:val="24"/>
          <w:szCs w:val="24"/>
        </w:rPr>
        <w:t xml:space="preserve">ACCOGLIENZA ED </w:t>
      </w:r>
      <w:r w:rsidR="00FF69DD">
        <w:rPr>
          <w:rFonts w:ascii="Arial" w:hAnsi="Arial" w:cs="Arial"/>
          <w:b/>
          <w:bCs/>
          <w:color w:val="000000"/>
          <w:sz w:val="24"/>
          <w:szCs w:val="24"/>
        </w:rPr>
        <w:t>INTEGRAZIONE DEI CITTADINI STRANIERI</w:t>
      </w:r>
    </w:p>
    <w:p w:rsidR="0040612F" w:rsidRDefault="0040612F" w:rsidP="00172E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40612F" w:rsidRDefault="0040612F" w:rsidP="00172E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172EA2" w:rsidRPr="00172EA2" w:rsidRDefault="00172EA2" w:rsidP="00172E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172EA2">
        <w:rPr>
          <w:rFonts w:ascii="Arial" w:hAnsi="Arial" w:cs="Arial"/>
          <w:b/>
          <w:bCs/>
          <w:color w:val="000000"/>
        </w:rPr>
        <w:t>1. Finalità e obiettivi</w:t>
      </w:r>
    </w:p>
    <w:p w:rsidR="00172EA2" w:rsidRDefault="00172EA2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172EA2">
        <w:rPr>
          <w:rFonts w:ascii="Arial" w:hAnsi="Arial" w:cs="Arial"/>
          <w:color w:val="000000"/>
        </w:rPr>
        <w:t>Richiamati</w:t>
      </w:r>
      <w:r w:rsidR="0040612F">
        <w:rPr>
          <w:rFonts w:ascii="Arial" w:hAnsi="Arial" w:cs="Arial"/>
          <w:color w:val="000000"/>
        </w:rPr>
        <w:t>:</w:t>
      </w:r>
    </w:p>
    <w:p w:rsidR="001A3B5B" w:rsidRPr="00857F99" w:rsidRDefault="001A3B5B" w:rsidP="002E4F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857F99">
        <w:rPr>
          <w:rFonts w:ascii="Arial" w:hAnsi="Arial" w:cs="Arial"/>
          <w:color w:val="000000"/>
        </w:rPr>
        <w:t>l’articolo 11 della L. 328/2000  “Legge quadro per la realizzazione del sistema integrato di interventi e servizi sociali”</w:t>
      </w:r>
    </w:p>
    <w:p w:rsidR="00172EA2" w:rsidRPr="00857F99" w:rsidRDefault="00172EA2" w:rsidP="002E4F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857F99">
        <w:rPr>
          <w:rFonts w:ascii="Arial" w:hAnsi="Arial" w:cs="Arial"/>
          <w:color w:val="000000"/>
          <w:sz w:val="24"/>
          <w:szCs w:val="24"/>
        </w:rPr>
        <w:t xml:space="preserve">la L.R. </w:t>
      </w:r>
      <w:r w:rsidRPr="00857F99">
        <w:rPr>
          <w:rFonts w:ascii="Arial" w:hAnsi="Arial" w:cs="Arial"/>
          <w:color w:val="000000"/>
        </w:rPr>
        <w:t>3/2008 “Governo della rete degli interventi e dei servizi alla persona in ambito sociale e sociosanitario” che attribuisce ai Comuni la definizione dei requisiti di accreditamento delle unità di offerta sociali in base ai criteri stabiliti dalla Regione;</w:t>
      </w:r>
    </w:p>
    <w:p w:rsidR="0040612F" w:rsidRDefault="0040612F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A3B5B" w:rsidRDefault="00172EA2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172EA2">
        <w:rPr>
          <w:rFonts w:ascii="Arial" w:hAnsi="Arial" w:cs="Arial"/>
          <w:color w:val="000000"/>
        </w:rPr>
        <w:t>l’</w:t>
      </w:r>
      <w:r w:rsidR="00786EBB">
        <w:rPr>
          <w:rFonts w:ascii="Arial" w:hAnsi="Arial" w:cs="Arial"/>
          <w:color w:val="000000"/>
        </w:rPr>
        <w:t>Ufficio del Piano di</w:t>
      </w:r>
      <w:r w:rsidR="0040612F">
        <w:rPr>
          <w:rFonts w:ascii="Arial" w:hAnsi="Arial" w:cs="Arial"/>
          <w:color w:val="000000"/>
        </w:rPr>
        <w:t xml:space="preserve"> Zona </w:t>
      </w:r>
      <w:r w:rsidR="00786EBB">
        <w:rPr>
          <w:rFonts w:ascii="Arial" w:hAnsi="Arial" w:cs="Arial"/>
          <w:color w:val="000000"/>
        </w:rPr>
        <w:t>dei Distretti di Casalpusterlengo, Lodi e Sant’Angelo Lodigiano</w:t>
      </w:r>
      <w:r w:rsidR="00542E0F">
        <w:rPr>
          <w:rFonts w:ascii="Arial" w:hAnsi="Arial" w:cs="Arial"/>
          <w:color w:val="000000"/>
        </w:rPr>
        <w:t xml:space="preserve"> </w:t>
      </w:r>
      <w:r w:rsidR="00295EA9">
        <w:rPr>
          <w:rFonts w:ascii="Arial" w:hAnsi="Arial" w:cs="Arial"/>
          <w:color w:val="000000"/>
        </w:rPr>
        <w:t xml:space="preserve">indice </w:t>
      </w:r>
      <w:r w:rsidRPr="00172EA2">
        <w:rPr>
          <w:rFonts w:ascii="Arial" w:hAnsi="Arial" w:cs="Arial"/>
          <w:color w:val="000000"/>
        </w:rPr>
        <w:t>un</w:t>
      </w:r>
      <w:r w:rsidR="00857F99">
        <w:rPr>
          <w:rFonts w:ascii="Arial" w:hAnsi="Arial" w:cs="Arial"/>
          <w:color w:val="000000"/>
        </w:rPr>
        <w:t>a</w:t>
      </w:r>
      <w:r w:rsidRPr="00172EA2">
        <w:rPr>
          <w:rFonts w:ascii="Arial" w:hAnsi="Arial" w:cs="Arial"/>
          <w:color w:val="000000"/>
        </w:rPr>
        <w:t xml:space="preserve"> proc</w:t>
      </w:r>
      <w:r w:rsidR="00857F99">
        <w:rPr>
          <w:rFonts w:ascii="Arial" w:hAnsi="Arial" w:cs="Arial"/>
          <w:color w:val="000000"/>
        </w:rPr>
        <w:t>edura</w:t>
      </w:r>
      <w:r w:rsidRPr="00172EA2">
        <w:rPr>
          <w:rFonts w:ascii="Arial" w:hAnsi="Arial" w:cs="Arial"/>
          <w:color w:val="000000"/>
        </w:rPr>
        <w:t xml:space="preserve"> di accreditamento</w:t>
      </w:r>
      <w:r>
        <w:rPr>
          <w:rFonts w:ascii="Arial" w:hAnsi="Arial" w:cs="Arial"/>
          <w:color w:val="000000"/>
        </w:rPr>
        <w:t xml:space="preserve"> </w:t>
      </w:r>
      <w:r w:rsidRPr="00172EA2">
        <w:rPr>
          <w:rFonts w:ascii="Arial" w:hAnsi="Arial" w:cs="Arial"/>
          <w:color w:val="000000"/>
        </w:rPr>
        <w:t xml:space="preserve">orientato a </w:t>
      </w:r>
      <w:r w:rsidR="00FF69DD" w:rsidRPr="00FF69DD">
        <w:rPr>
          <w:rFonts w:ascii="Arial" w:hAnsi="Arial" w:cs="Arial"/>
          <w:color w:val="000000"/>
        </w:rPr>
        <w:t xml:space="preserve">definire e standardizzare l’offerta del territorio relativamente ai servizi in </w:t>
      </w:r>
      <w:r w:rsidR="00FF69DD">
        <w:rPr>
          <w:rFonts w:ascii="Arial" w:hAnsi="Arial" w:cs="Arial"/>
          <w:color w:val="000000"/>
        </w:rPr>
        <w:t>r</w:t>
      </w:r>
      <w:r w:rsidR="00784854">
        <w:rPr>
          <w:rFonts w:ascii="Arial" w:hAnsi="Arial" w:cs="Arial"/>
          <w:color w:val="000000"/>
        </w:rPr>
        <w:t xml:space="preserve">isposta alle Emergenze Sociali </w:t>
      </w:r>
      <w:r w:rsidR="00FF69DD">
        <w:rPr>
          <w:rFonts w:ascii="Arial" w:hAnsi="Arial" w:cs="Arial"/>
          <w:color w:val="000000"/>
        </w:rPr>
        <w:t>e di integrazione dei cittadini stranieri.</w:t>
      </w:r>
    </w:p>
    <w:p w:rsidR="003B0010" w:rsidRDefault="003B0010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3B0010" w:rsidRDefault="003B0010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3B0010">
        <w:rPr>
          <w:rFonts w:ascii="Arial" w:hAnsi="Arial" w:cs="Arial"/>
          <w:b/>
          <w:color w:val="000000"/>
        </w:rPr>
        <w:t>2. Effetti dell’accreditamento</w:t>
      </w:r>
    </w:p>
    <w:p w:rsidR="00784854" w:rsidRDefault="00FF69DD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F69DD">
        <w:rPr>
          <w:rFonts w:ascii="Arial" w:hAnsi="Arial" w:cs="Arial"/>
          <w:color w:val="000000"/>
        </w:rPr>
        <w:t>L’accreditamento consente all’Ente di poter</w:t>
      </w:r>
      <w:r w:rsidR="00784854">
        <w:rPr>
          <w:rFonts w:ascii="Arial" w:hAnsi="Arial" w:cs="Arial"/>
          <w:color w:val="000000"/>
        </w:rPr>
        <w:t xml:space="preserve"> erogare</w:t>
      </w:r>
      <w:r w:rsidRPr="00FF69DD">
        <w:rPr>
          <w:rFonts w:ascii="Arial" w:hAnsi="Arial" w:cs="Arial"/>
          <w:color w:val="000000"/>
        </w:rPr>
        <w:t xml:space="preserve"> </w:t>
      </w:r>
      <w:r w:rsidR="00784854" w:rsidRPr="00784854">
        <w:rPr>
          <w:rFonts w:ascii="Arial" w:hAnsi="Arial" w:cs="Arial"/>
          <w:color w:val="000000"/>
        </w:rPr>
        <w:t>servizi destinati al sostegno delle pe</w:t>
      </w:r>
      <w:r w:rsidR="00784854">
        <w:rPr>
          <w:rFonts w:ascii="Arial" w:hAnsi="Arial" w:cs="Arial"/>
          <w:color w:val="000000"/>
        </w:rPr>
        <w:t>rsone in sit</w:t>
      </w:r>
      <w:r w:rsidR="00137380">
        <w:rPr>
          <w:rFonts w:ascii="Arial" w:hAnsi="Arial" w:cs="Arial"/>
          <w:color w:val="000000"/>
        </w:rPr>
        <w:t xml:space="preserve">uazione di grave emarginazione, di prossimità e volti </w:t>
      </w:r>
      <w:r w:rsidR="002208B2">
        <w:rPr>
          <w:rFonts w:ascii="Arial" w:hAnsi="Arial" w:cs="Arial"/>
          <w:color w:val="000000"/>
        </w:rPr>
        <w:t>a</w:t>
      </w:r>
      <w:r w:rsidR="00784854">
        <w:rPr>
          <w:rFonts w:ascii="Arial" w:hAnsi="Arial" w:cs="Arial"/>
          <w:color w:val="000000"/>
        </w:rPr>
        <w:t xml:space="preserve">ll’integrazione dei cittadini stranieri residenti nel </w:t>
      </w:r>
      <w:r w:rsidR="00784854" w:rsidRPr="00D2197A">
        <w:rPr>
          <w:rFonts w:ascii="Arial" w:hAnsi="Arial" w:cs="Arial"/>
          <w:color w:val="000000"/>
        </w:rPr>
        <w:t>territorio</w:t>
      </w:r>
      <w:r w:rsidR="00164017" w:rsidRPr="00D2197A">
        <w:rPr>
          <w:rFonts w:ascii="Arial" w:hAnsi="Arial" w:cs="Arial"/>
          <w:color w:val="000000"/>
        </w:rPr>
        <w:t xml:space="preserve"> e di poter aderire in qualità di partner a progettualità presentate dall’Ufficio di Piano </w:t>
      </w:r>
      <w:r w:rsidR="00345778" w:rsidRPr="00D2197A">
        <w:rPr>
          <w:rFonts w:ascii="Arial" w:hAnsi="Arial" w:cs="Arial"/>
          <w:color w:val="000000"/>
        </w:rPr>
        <w:t xml:space="preserve">dei Distretti di Casalpusterlengo, Lodi e Sant’Angelo Lodigiano, riguardanti i temi oggetto del presente avviso, </w:t>
      </w:r>
      <w:r w:rsidR="00784854" w:rsidRPr="00D2197A">
        <w:rPr>
          <w:rFonts w:ascii="Arial" w:hAnsi="Arial" w:cs="Arial"/>
          <w:color w:val="000000"/>
        </w:rPr>
        <w:t>s</w:t>
      </w:r>
      <w:r w:rsidR="00784854">
        <w:rPr>
          <w:rFonts w:ascii="Arial" w:hAnsi="Arial" w:cs="Arial"/>
          <w:color w:val="000000"/>
        </w:rPr>
        <w:t xml:space="preserve">econdo </w:t>
      </w:r>
      <w:r w:rsidRPr="00FF69DD">
        <w:rPr>
          <w:rFonts w:ascii="Arial" w:hAnsi="Arial" w:cs="Arial"/>
          <w:color w:val="000000"/>
        </w:rPr>
        <w:t>obiettivi e modalità concordate e definite a livello zonale, in rete con i Servizi sociali</w:t>
      </w:r>
      <w:r w:rsidR="00784854">
        <w:rPr>
          <w:rFonts w:ascii="Arial" w:hAnsi="Arial" w:cs="Arial"/>
          <w:color w:val="000000"/>
        </w:rPr>
        <w:t>, con i servizi specialistici</w:t>
      </w:r>
      <w:r w:rsidRPr="00FF69DD">
        <w:rPr>
          <w:rFonts w:ascii="Arial" w:hAnsi="Arial" w:cs="Arial"/>
          <w:color w:val="000000"/>
        </w:rPr>
        <w:t xml:space="preserve"> e con gli attori del territorio </w:t>
      </w:r>
      <w:r w:rsidR="00784854">
        <w:rPr>
          <w:rFonts w:ascii="Arial" w:hAnsi="Arial" w:cs="Arial"/>
          <w:color w:val="000000"/>
        </w:rPr>
        <w:t xml:space="preserve">interessati. </w:t>
      </w:r>
    </w:p>
    <w:p w:rsidR="00FF69DD" w:rsidRPr="00FF69DD" w:rsidRDefault="00FF69DD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F69DD">
        <w:rPr>
          <w:rFonts w:ascii="Arial" w:hAnsi="Arial" w:cs="Arial"/>
          <w:color w:val="000000"/>
        </w:rPr>
        <w:t>Il perfezionamento del rapporto di collaborazione avverrà attraverso la sottoscrizione di un Patto di accreditamento tra l’Ufficio di Piano e l’Ente nel quale sono precisate le disposizioni che regolano i rapporti fra le parti.</w:t>
      </w:r>
    </w:p>
    <w:p w:rsidR="00172EA2" w:rsidRPr="00172EA2" w:rsidRDefault="00172EA2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770519" w:rsidRPr="00A469F4" w:rsidRDefault="007B4EF8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</w:t>
      </w:r>
      <w:r w:rsidR="00172EA2" w:rsidRPr="00172EA2">
        <w:rPr>
          <w:rFonts w:ascii="Arial" w:hAnsi="Arial" w:cs="Arial"/>
          <w:b/>
          <w:bCs/>
          <w:color w:val="000000"/>
        </w:rPr>
        <w:t xml:space="preserve">. </w:t>
      </w:r>
      <w:r w:rsidR="00295EA9">
        <w:rPr>
          <w:rFonts w:ascii="Arial" w:hAnsi="Arial" w:cs="Arial"/>
          <w:b/>
          <w:bCs/>
          <w:color w:val="000000"/>
        </w:rPr>
        <w:t>Soggetti accreditabili</w:t>
      </w:r>
    </w:p>
    <w:p w:rsidR="00137380" w:rsidRDefault="00137380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137380">
        <w:rPr>
          <w:rFonts w:ascii="Arial" w:hAnsi="Arial" w:cs="Arial"/>
          <w:color w:val="000000"/>
        </w:rPr>
        <w:t>Possono presentare domanda di accreditamento gli enti in possesso dei requisiti sotto richiesti con almeno una sede operativa nella provincia di Lodi.</w:t>
      </w:r>
    </w:p>
    <w:p w:rsidR="00716A5D" w:rsidRDefault="00716A5D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6A7223" w:rsidRDefault="007B4EF8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4</w:t>
      </w:r>
      <w:r w:rsidR="001B09DF" w:rsidRPr="00172EA2">
        <w:rPr>
          <w:rFonts w:ascii="Arial" w:hAnsi="Arial" w:cs="Arial"/>
          <w:b/>
          <w:bCs/>
          <w:color w:val="000000"/>
        </w:rPr>
        <w:t xml:space="preserve">. </w:t>
      </w:r>
      <w:r w:rsidR="001B09DF">
        <w:rPr>
          <w:rFonts w:ascii="Arial" w:hAnsi="Arial" w:cs="Arial"/>
          <w:b/>
          <w:bCs/>
          <w:color w:val="000000"/>
        </w:rPr>
        <w:t>Destinatari</w:t>
      </w:r>
      <w:r w:rsidR="00137380" w:rsidRPr="00137380">
        <w:rPr>
          <w:rFonts w:ascii="Arial" w:hAnsi="Arial" w:cs="Arial"/>
          <w:bCs/>
          <w:color w:val="000000"/>
        </w:rPr>
        <w:t>L</w:t>
      </w:r>
    </w:p>
    <w:p w:rsidR="00FE2E7E" w:rsidRPr="00A469F4" w:rsidRDefault="006A7223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>L</w:t>
      </w:r>
      <w:r w:rsidR="00137380" w:rsidRPr="00137380">
        <w:rPr>
          <w:rFonts w:ascii="Arial" w:hAnsi="Arial" w:cs="Arial"/>
          <w:bCs/>
          <w:color w:val="000000"/>
        </w:rPr>
        <w:t xml:space="preserve">e attività </w:t>
      </w:r>
      <w:r w:rsidR="00137380">
        <w:rPr>
          <w:rFonts w:ascii="Arial" w:hAnsi="Arial" w:cs="Arial"/>
          <w:bCs/>
          <w:color w:val="000000"/>
        </w:rPr>
        <w:t>di cui all’</w:t>
      </w:r>
      <w:r w:rsidR="00137380" w:rsidRPr="00137380">
        <w:rPr>
          <w:rFonts w:ascii="Arial" w:hAnsi="Arial" w:cs="Arial"/>
          <w:bCs/>
          <w:color w:val="000000"/>
        </w:rPr>
        <w:t xml:space="preserve">oggetto sono rivolte a </w:t>
      </w:r>
      <w:r w:rsidR="00137380">
        <w:rPr>
          <w:rFonts w:ascii="Arial" w:hAnsi="Arial" w:cs="Arial"/>
          <w:bCs/>
          <w:color w:val="000000"/>
        </w:rPr>
        <w:t>famiglie e persone in situazione di fragilità ed emarginazione, cittadini stranieri soggiornanti nel territorio.</w:t>
      </w:r>
    </w:p>
    <w:p w:rsidR="00FE2E7E" w:rsidRDefault="00FE2E7E" w:rsidP="00172E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37380" w:rsidRPr="00137380" w:rsidRDefault="00137380" w:rsidP="001373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137380">
        <w:rPr>
          <w:rFonts w:ascii="Arial" w:hAnsi="Arial" w:cs="Arial"/>
          <w:b/>
          <w:bCs/>
          <w:color w:val="000000"/>
        </w:rPr>
        <w:t xml:space="preserve">5. Tipologia di servizio e attività </w:t>
      </w:r>
    </w:p>
    <w:p w:rsidR="00137380" w:rsidRPr="00137380" w:rsidRDefault="00137380" w:rsidP="001373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137380">
        <w:rPr>
          <w:rFonts w:ascii="Arial" w:hAnsi="Arial" w:cs="Arial"/>
          <w:bCs/>
          <w:color w:val="000000"/>
        </w:rPr>
        <w:t xml:space="preserve">Le attività a cui ci si riferisce </w:t>
      </w:r>
      <w:r w:rsidR="002208B2">
        <w:rPr>
          <w:rFonts w:ascii="Arial" w:hAnsi="Arial" w:cs="Arial"/>
          <w:bCs/>
          <w:color w:val="000000"/>
        </w:rPr>
        <w:t xml:space="preserve">il presente avviso </w:t>
      </w:r>
      <w:r w:rsidRPr="00137380">
        <w:rPr>
          <w:rFonts w:ascii="Arial" w:hAnsi="Arial" w:cs="Arial"/>
          <w:bCs/>
          <w:color w:val="000000"/>
        </w:rPr>
        <w:t>coprono un ampio spettro di azioni e interventi, da attuare in rete con gli interloc</w:t>
      </w:r>
      <w:r w:rsidR="002208B2">
        <w:rPr>
          <w:rFonts w:ascii="Arial" w:hAnsi="Arial" w:cs="Arial"/>
          <w:bCs/>
          <w:color w:val="000000"/>
        </w:rPr>
        <w:t>utori territoriali individuati.</w:t>
      </w:r>
    </w:p>
    <w:p w:rsidR="00137380" w:rsidRDefault="00137380" w:rsidP="001373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137380">
        <w:rPr>
          <w:rFonts w:ascii="Arial" w:hAnsi="Arial" w:cs="Arial"/>
          <w:bCs/>
          <w:color w:val="000000"/>
        </w:rPr>
        <w:t xml:space="preserve">Nello specifico: </w:t>
      </w:r>
    </w:p>
    <w:p w:rsidR="00164017" w:rsidRDefault="002208B2" w:rsidP="001373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Interventi di educativa di strada caratterizzati </w:t>
      </w:r>
      <w:r w:rsidRPr="002208B2">
        <w:rPr>
          <w:rFonts w:ascii="Arial" w:hAnsi="Arial" w:cs="Arial"/>
          <w:bCs/>
          <w:color w:val="000000"/>
        </w:rPr>
        <w:t>dalla relazione di aiuto a bassa soglia per persone in stato di grave emarginazione sociale</w:t>
      </w:r>
      <w:r>
        <w:rPr>
          <w:rFonts w:ascii="Arial" w:hAnsi="Arial" w:cs="Arial"/>
          <w:bCs/>
          <w:color w:val="000000"/>
        </w:rPr>
        <w:t xml:space="preserve">. </w:t>
      </w:r>
      <w:r w:rsidRPr="002208B2">
        <w:rPr>
          <w:rFonts w:ascii="Arial" w:hAnsi="Arial" w:cs="Arial"/>
          <w:bCs/>
          <w:color w:val="000000"/>
        </w:rPr>
        <w:t>Il lavoro consiste nel dare un primo supporto a persone che non si percepiscono in qualità di cittadini; essere connettore e mediatore tra gli utenti, i cittadini e le diverse istituzioni; offrire un supporto per coloro che vogliono uscire dalla loro condizione di emarginazione; monitorare il fenomeno grave emarginazione.</w:t>
      </w:r>
      <w:r w:rsidR="001A3A99">
        <w:rPr>
          <w:rFonts w:ascii="Arial" w:hAnsi="Arial" w:cs="Arial"/>
          <w:bCs/>
          <w:color w:val="000000"/>
        </w:rPr>
        <w:t xml:space="preserve"> </w:t>
      </w:r>
    </w:p>
    <w:p w:rsidR="002208B2" w:rsidRDefault="002208B2" w:rsidP="002A6F7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</w:t>
      </w:r>
      <w:r w:rsidR="00313E2E">
        <w:rPr>
          <w:rFonts w:ascii="Arial" w:hAnsi="Arial" w:cs="Arial"/>
          <w:bCs/>
          <w:color w:val="000000"/>
        </w:rPr>
        <w:t xml:space="preserve">Interventi di prossimità a favore di </w:t>
      </w:r>
      <w:r w:rsidR="00313E2E" w:rsidRPr="00313E2E">
        <w:rPr>
          <w:rFonts w:ascii="Arial" w:hAnsi="Arial" w:cs="Arial"/>
          <w:bCs/>
          <w:color w:val="000000"/>
        </w:rPr>
        <w:t>anziani soli, famiglie in difficoltà, nuclei monoparentali o famiglie numerose con minori in carico</w:t>
      </w:r>
      <w:r w:rsidR="00313E2E">
        <w:rPr>
          <w:rFonts w:ascii="Arial" w:hAnsi="Arial" w:cs="Arial"/>
          <w:bCs/>
          <w:color w:val="000000"/>
        </w:rPr>
        <w:t xml:space="preserve">, mediante la figura del custode sociale, in particolare: </w:t>
      </w:r>
      <w:r w:rsidR="00313E2E" w:rsidRPr="00313E2E">
        <w:rPr>
          <w:rFonts w:ascii="Arial" w:hAnsi="Arial" w:cs="Arial"/>
          <w:bCs/>
          <w:color w:val="000000"/>
        </w:rPr>
        <w:t>sost</w:t>
      </w:r>
      <w:r w:rsidR="00313E2E">
        <w:rPr>
          <w:rFonts w:ascii="Arial" w:hAnsi="Arial" w:cs="Arial"/>
          <w:bCs/>
          <w:color w:val="000000"/>
        </w:rPr>
        <w:t xml:space="preserve">egno alla persona basato </w:t>
      </w:r>
      <w:r w:rsidR="00313E2E" w:rsidRPr="00313E2E">
        <w:rPr>
          <w:rFonts w:ascii="Arial" w:hAnsi="Arial" w:cs="Arial"/>
          <w:bCs/>
          <w:color w:val="000000"/>
        </w:rPr>
        <w:t>sulla relazion</w:t>
      </w:r>
      <w:r w:rsidR="00313E2E">
        <w:rPr>
          <w:rFonts w:ascii="Arial" w:hAnsi="Arial" w:cs="Arial"/>
          <w:bCs/>
          <w:color w:val="000000"/>
        </w:rPr>
        <w:t xml:space="preserve">e e su un rapporto concreto tra </w:t>
      </w:r>
      <w:r w:rsidR="00313E2E" w:rsidRPr="00313E2E">
        <w:rPr>
          <w:rFonts w:ascii="Arial" w:hAnsi="Arial" w:cs="Arial"/>
          <w:bCs/>
          <w:color w:val="000000"/>
        </w:rPr>
        <w:t xml:space="preserve">operatore e utente, tra cui si </w:t>
      </w:r>
      <w:r w:rsidR="00313E2E">
        <w:rPr>
          <w:rFonts w:ascii="Arial" w:hAnsi="Arial" w:cs="Arial"/>
          <w:bCs/>
          <w:color w:val="000000"/>
        </w:rPr>
        <w:t xml:space="preserve">evidenziano visite domiciliari, </w:t>
      </w:r>
      <w:r w:rsidR="00313E2E" w:rsidRPr="00313E2E">
        <w:rPr>
          <w:rFonts w:ascii="Arial" w:hAnsi="Arial" w:cs="Arial"/>
          <w:bCs/>
          <w:color w:val="000000"/>
        </w:rPr>
        <w:t>monitora</w:t>
      </w:r>
      <w:r w:rsidR="00313E2E">
        <w:rPr>
          <w:rFonts w:ascii="Arial" w:hAnsi="Arial" w:cs="Arial"/>
          <w:bCs/>
          <w:color w:val="000000"/>
        </w:rPr>
        <w:t xml:space="preserve">ggi telefonici, accompagnamenti verso i servizi; </w:t>
      </w:r>
      <w:r w:rsidR="00313E2E" w:rsidRPr="00313E2E">
        <w:rPr>
          <w:rFonts w:ascii="Arial" w:hAnsi="Arial" w:cs="Arial"/>
          <w:bCs/>
          <w:color w:val="000000"/>
        </w:rPr>
        <w:t>disbrigo di pratiche burocratiche</w:t>
      </w:r>
      <w:r w:rsidR="002A6F7F">
        <w:rPr>
          <w:rFonts w:ascii="Arial" w:hAnsi="Arial" w:cs="Arial"/>
          <w:bCs/>
          <w:color w:val="000000"/>
        </w:rPr>
        <w:t xml:space="preserve">, </w:t>
      </w:r>
      <w:r w:rsidR="00313E2E" w:rsidRPr="00313E2E">
        <w:rPr>
          <w:rFonts w:ascii="Arial" w:hAnsi="Arial" w:cs="Arial"/>
          <w:bCs/>
          <w:color w:val="000000"/>
        </w:rPr>
        <w:t>cura della salute, rapporti con</w:t>
      </w:r>
      <w:r w:rsidR="002A6F7F">
        <w:rPr>
          <w:rFonts w:ascii="Arial" w:hAnsi="Arial" w:cs="Arial"/>
          <w:bCs/>
          <w:color w:val="000000"/>
        </w:rPr>
        <w:t xml:space="preserve"> i care givers e collaborazione </w:t>
      </w:r>
      <w:r w:rsidR="00313E2E" w:rsidRPr="00313E2E">
        <w:rPr>
          <w:rFonts w:ascii="Arial" w:hAnsi="Arial" w:cs="Arial"/>
          <w:bCs/>
          <w:color w:val="000000"/>
        </w:rPr>
        <w:t>co</w:t>
      </w:r>
      <w:r w:rsidR="002A6F7F">
        <w:rPr>
          <w:rFonts w:ascii="Arial" w:hAnsi="Arial" w:cs="Arial"/>
          <w:bCs/>
          <w:color w:val="000000"/>
        </w:rPr>
        <w:t xml:space="preserve">n la rete formale ed informale; </w:t>
      </w:r>
      <w:r w:rsidR="00313E2E" w:rsidRPr="00313E2E">
        <w:rPr>
          <w:rFonts w:ascii="Arial" w:hAnsi="Arial" w:cs="Arial"/>
          <w:bCs/>
          <w:color w:val="000000"/>
        </w:rPr>
        <w:t>attività di ascolto, prossimi</w:t>
      </w:r>
      <w:r w:rsidR="002A6F7F">
        <w:rPr>
          <w:rFonts w:ascii="Arial" w:hAnsi="Arial" w:cs="Arial"/>
          <w:bCs/>
          <w:color w:val="000000"/>
        </w:rPr>
        <w:t xml:space="preserve">tà e socializzazione attraverso </w:t>
      </w:r>
      <w:r w:rsidR="00313E2E" w:rsidRPr="00313E2E">
        <w:rPr>
          <w:rFonts w:ascii="Arial" w:hAnsi="Arial" w:cs="Arial"/>
          <w:bCs/>
          <w:color w:val="000000"/>
        </w:rPr>
        <w:t>la presenza degli o</w:t>
      </w:r>
      <w:r w:rsidR="002A6F7F">
        <w:rPr>
          <w:rFonts w:ascii="Arial" w:hAnsi="Arial" w:cs="Arial"/>
          <w:bCs/>
          <w:color w:val="000000"/>
        </w:rPr>
        <w:t xml:space="preserve">peratori nelle portinerie, </w:t>
      </w:r>
      <w:r w:rsidR="00313E2E" w:rsidRPr="00313E2E">
        <w:rPr>
          <w:rFonts w:ascii="Arial" w:hAnsi="Arial" w:cs="Arial"/>
          <w:bCs/>
          <w:color w:val="000000"/>
        </w:rPr>
        <w:t>nei locali messi a disp</w:t>
      </w:r>
      <w:r w:rsidR="002A6F7F">
        <w:rPr>
          <w:rFonts w:ascii="Arial" w:hAnsi="Arial" w:cs="Arial"/>
          <w:bCs/>
          <w:color w:val="000000"/>
        </w:rPr>
        <w:t>osizione dall’Aler e dal Comune, dalle parrocchie e da altri enti non profit.</w:t>
      </w:r>
    </w:p>
    <w:p w:rsidR="002A6F7F" w:rsidRDefault="002A6F7F" w:rsidP="006E07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Interventi di</w:t>
      </w:r>
      <w:r w:rsidR="00EC2C69">
        <w:rPr>
          <w:rFonts w:ascii="Arial" w:hAnsi="Arial" w:cs="Arial"/>
          <w:bCs/>
          <w:color w:val="000000"/>
        </w:rPr>
        <w:t xml:space="preserve"> accoglienza e</w:t>
      </w:r>
      <w:r>
        <w:rPr>
          <w:rFonts w:ascii="Arial" w:hAnsi="Arial" w:cs="Arial"/>
          <w:bCs/>
          <w:color w:val="000000"/>
        </w:rPr>
        <w:t xml:space="preserve"> </w:t>
      </w:r>
      <w:r w:rsidR="00EC2C69">
        <w:rPr>
          <w:rFonts w:ascii="Arial" w:hAnsi="Arial" w:cs="Arial"/>
          <w:bCs/>
          <w:color w:val="000000"/>
        </w:rPr>
        <w:t>integrazione dei cittadini stranieri, qua</w:t>
      </w:r>
      <w:r w:rsidR="00714397">
        <w:rPr>
          <w:rFonts w:ascii="Arial" w:hAnsi="Arial" w:cs="Arial"/>
          <w:bCs/>
          <w:color w:val="000000"/>
        </w:rPr>
        <w:t xml:space="preserve">li a solo titolo </w:t>
      </w:r>
      <w:r w:rsidR="00EC2C69">
        <w:rPr>
          <w:rFonts w:ascii="Arial" w:hAnsi="Arial" w:cs="Arial"/>
          <w:bCs/>
          <w:color w:val="000000"/>
        </w:rPr>
        <w:t>esemp</w:t>
      </w:r>
      <w:r w:rsidR="00714397">
        <w:rPr>
          <w:rFonts w:ascii="Arial" w:hAnsi="Arial" w:cs="Arial"/>
          <w:bCs/>
          <w:color w:val="000000"/>
        </w:rPr>
        <w:t>lificat</w:t>
      </w:r>
      <w:r w:rsidR="00EC2C69">
        <w:rPr>
          <w:rFonts w:ascii="Arial" w:hAnsi="Arial" w:cs="Arial"/>
          <w:bCs/>
          <w:color w:val="000000"/>
        </w:rPr>
        <w:t>i</w:t>
      </w:r>
      <w:r w:rsidR="00714397">
        <w:rPr>
          <w:rFonts w:ascii="Arial" w:hAnsi="Arial" w:cs="Arial"/>
          <w:bCs/>
          <w:color w:val="000000"/>
        </w:rPr>
        <w:t>v</w:t>
      </w:r>
      <w:r w:rsidR="00EC2C69">
        <w:rPr>
          <w:rFonts w:ascii="Arial" w:hAnsi="Arial" w:cs="Arial"/>
          <w:bCs/>
          <w:color w:val="000000"/>
        </w:rPr>
        <w:t xml:space="preserve">o: </w:t>
      </w:r>
      <w:r>
        <w:rPr>
          <w:rFonts w:ascii="Arial" w:hAnsi="Arial" w:cs="Arial"/>
          <w:bCs/>
          <w:color w:val="000000"/>
        </w:rPr>
        <w:t>mediazione linguistico-culturale all’interno dei servizi territoriali e gli istituti scolastici per agevolare la relazione tra gli operatori e l’u</w:t>
      </w:r>
      <w:r w:rsidR="00095908">
        <w:rPr>
          <w:rFonts w:ascii="Arial" w:hAnsi="Arial" w:cs="Arial"/>
          <w:bCs/>
          <w:color w:val="000000"/>
        </w:rPr>
        <w:t>tenza straniera, gestione degli</w:t>
      </w:r>
      <w:r>
        <w:rPr>
          <w:rFonts w:ascii="Arial" w:hAnsi="Arial" w:cs="Arial"/>
          <w:bCs/>
          <w:color w:val="000000"/>
        </w:rPr>
        <w:t xml:space="preserve"> sportell</w:t>
      </w:r>
      <w:r w:rsidR="00095908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 xml:space="preserve"> </w:t>
      </w:r>
      <w:r w:rsidR="00095908">
        <w:rPr>
          <w:rFonts w:ascii="Arial" w:hAnsi="Arial" w:cs="Arial"/>
          <w:bCs/>
          <w:color w:val="000000"/>
        </w:rPr>
        <w:t>informativi</w:t>
      </w:r>
      <w:r w:rsidR="006E077D">
        <w:rPr>
          <w:rFonts w:ascii="Arial" w:hAnsi="Arial" w:cs="Arial"/>
          <w:bCs/>
          <w:color w:val="000000"/>
        </w:rPr>
        <w:t xml:space="preserve"> per i cittadini </w:t>
      </w:r>
      <w:r>
        <w:rPr>
          <w:rFonts w:ascii="Arial" w:hAnsi="Arial" w:cs="Arial"/>
          <w:bCs/>
          <w:color w:val="000000"/>
        </w:rPr>
        <w:t>stranieri</w:t>
      </w:r>
      <w:r w:rsidR="00095908">
        <w:rPr>
          <w:rFonts w:ascii="Arial" w:hAnsi="Arial" w:cs="Arial"/>
          <w:bCs/>
          <w:color w:val="000000"/>
        </w:rPr>
        <w:t xml:space="preserve"> presenti nei comuni afferenti al Piano di zona</w:t>
      </w:r>
      <w:r w:rsidR="00EC2C69">
        <w:rPr>
          <w:rFonts w:ascii="Arial" w:hAnsi="Arial" w:cs="Arial"/>
          <w:bCs/>
          <w:color w:val="000000"/>
        </w:rPr>
        <w:t>, aggiornamento degli operatori dei servizi che si interfacciano con l’utenza straniera</w:t>
      </w:r>
      <w:r w:rsidR="00095908">
        <w:rPr>
          <w:rFonts w:ascii="Arial" w:hAnsi="Arial" w:cs="Arial"/>
          <w:bCs/>
          <w:color w:val="000000"/>
        </w:rPr>
        <w:t xml:space="preserve">. </w:t>
      </w:r>
      <w:r w:rsidR="006E077D">
        <w:rPr>
          <w:rFonts w:ascii="Arial" w:hAnsi="Arial" w:cs="Arial"/>
          <w:bCs/>
          <w:color w:val="000000"/>
        </w:rPr>
        <w:t xml:space="preserve">Gli interventi di mediazione linguistico-culturale vengono richiesti a chiamata dai differenti servizi, l’ente incaricato individua il mediatore più idoneo ad effettuare la prestazione richiesta. </w:t>
      </w:r>
      <w:r w:rsidR="006E077D" w:rsidRPr="006E077D">
        <w:rPr>
          <w:rFonts w:ascii="Arial" w:hAnsi="Arial" w:cs="Arial"/>
          <w:bCs/>
          <w:color w:val="000000"/>
        </w:rPr>
        <w:t xml:space="preserve">L’informazione e la consulenza erogate dagli sportelli informativi </w:t>
      </w:r>
      <w:r w:rsidR="006E077D">
        <w:rPr>
          <w:rFonts w:ascii="Arial" w:hAnsi="Arial" w:cs="Arial"/>
          <w:bCs/>
          <w:color w:val="000000"/>
        </w:rPr>
        <w:t>riguardano:</w:t>
      </w:r>
      <w:r w:rsidR="006E077D" w:rsidRPr="006E077D">
        <w:rPr>
          <w:rFonts w:ascii="Arial" w:hAnsi="Arial" w:cs="Arial"/>
          <w:bCs/>
          <w:color w:val="000000"/>
        </w:rPr>
        <w:t xml:space="preserve"> l’orientamento legale ed amministrativo, la guida ai</w:t>
      </w:r>
      <w:r w:rsidR="006E077D">
        <w:rPr>
          <w:rFonts w:ascii="Arial" w:hAnsi="Arial" w:cs="Arial"/>
          <w:bCs/>
          <w:color w:val="000000"/>
        </w:rPr>
        <w:t xml:space="preserve"> </w:t>
      </w:r>
      <w:r w:rsidR="006E077D" w:rsidRPr="006E077D">
        <w:rPr>
          <w:rFonts w:ascii="Arial" w:hAnsi="Arial" w:cs="Arial"/>
          <w:bCs/>
          <w:color w:val="000000"/>
        </w:rPr>
        <w:t>servizi del territorio, l’inserimento sociale ed economico</w:t>
      </w:r>
      <w:r w:rsidR="006E077D">
        <w:rPr>
          <w:rFonts w:ascii="Arial" w:hAnsi="Arial" w:cs="Arial"/>
          <w:bCs/>
          <w:color w:val="000000"/>
        </w:rPr>
        <w:t xml:space="preserve">. </w:t>
      </w:r>
    </w:p>
    <w:p w:rsidR="00714397" w:rsidRDefault="00714397" w:rsidP="006E07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:rsidR="006A7223" w:rsidRDefault="006A7223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Si specifica infine che per tutte le aree di accreditamento è richiesta la disponibilità a partecipare</w:t>
      </w:r>
      <w:r w:rsidR="00EC2C69" w:rsidRPr="00D2197A">
        <w:rPr>
          <w:rFonts w:ascii="Arial" w:hAnsi="Arial" w:cs="Arial"/>
          <w:bCs/>
          <w:color w:val="000000"/>
        </w:rPr>
        <w:t xml:space="preserve"> in partenariato a bandi e avvisi pubbli</w:t>
      </w:r>
      <w:r>
        <w:rPr>
          <w:rFonts w:ascii="Arial" w:hAnsi="Arial" w:cs="Arial"/>
          <w:bCs/>
          <w:color w:val="000000"/>
        </w:rPr>
        <w:t>ci locali, nazionali ed europei e garantire, qualora richiesto, il</w:t>
      </w:r>
      <w:r w:rsidRPr="006A7223">
        <w:rPr>
          <w:rFonts w:ascii="Arial" w:hAnsi="Arial" w:cs="Arial"/>
          <w:bCs/>
          <w:color w:val="000000"/>
        </w:rPr>
        <w:t xml:space="preserve"> cofinanziamento degli stessi.</w:t>
      </w:r>
    </w:p>
    <w:p w:rsidR="006A7223" w:rsidRDefault="006A7223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:rsidR="006A7223" w:rsidRDefault="006A7223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:rsidR="006A7223" w:rsidRDefault="006A7223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:rsidR="006A7223" w:rsidRDefault="006A7223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:rsidR="00172EA2" w:rsidRPr="00714397" w:rsidRDefault="007B4EF8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6</w:t>
      </w:r>
      <w:r w:rsidR="00172EA2" w:rsidRPr="00172EA2">
        <w:rPr>
          <w:rFonts w:ascii="Arial" w:hAnsi="Arial" w:cs="Arial"/>
          <w:b/>
          <w:bCs/>
          <w:color w:val="000000"/>
        </w:rPr>
        <w:t>. Requisiti per l’accreditamento</w:t>
      </w:r>
    </w:p>
    <w:p w:rsidR="00295EA9" w:rsidRDefault="00295EA9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295EA9">
        <w:rPr>
          <w:rFonts w:ascii="Arial" w:hAnsi="Arial" w:cs="Arial"/>
          <w:bCs/>
          <w:color w:val="000000"/>
        </w:rPr>
        <w:t xml:space="preserve">Per ottenere </w:t>
      </w:r>
      <w:r>
        <w:rPr>
          <w:rFonts w:ascii="Arial" w:hAnsi="Arial" w:cs="Arial"/>
          <w:bCs/>
          <w:color w:val="000000"/>
        </w:rPr>
        <w:t xml:space="preserve">l’accreditamento i soggetti interessati devono presentare domanda, utilizzando apposito modello e devono </w:t>
      </w:r>
      <w:r w:rsidR="00EA6F29">
        <w:rPr>
          <w:rFonts w:ascii="Arial" w:hAnsi="Arial" w:cs="Arial"/>
          <w:bCs/>
          <w:color w:val="000000"/>
        </w:rPr>
        <w:t xml:space="preserve">garantire che l’Ente fornitore del servizio con il quale hanno in essere un </w:t>
      </w:r>
      <w:r w:rsidR="00152219">
        <w:rPr>
          <w:rFonts w:ascii="Arial" w:hAnsi="Arial" w:cs="Arial"/>
          <w:bCs/>
          <w:color w:val="000000"/>
        </w:rPr>
        <w:t>rapporto giuridico (appalto, convenzione, contratto)</w:t>
      </w:r>
      <w:r w:rsidR="00EA6F29">
        <w:rPr>
          <w:rFonts w:ascii="Arial" w:hAnsi="Arial" w:cs="Arial"/>
          <w:bCs/>
          <w:color w:val="000000"/>
        </w:rPr>
        <w:t xml:space="preserve"> siano</w:t>
      </w:r>
      <w:r>
        <w:rPr>
          <w:rFonts w:ascii="Arial" w:hAnsi="Arial" w:cs="Arial"/>
          <w:bCs/>
          <w:color w:val="000000"/>
        </w:rPr>
        <w:t xml:space="preserve"> in possesso dei seguenti requisiti minimi:</w:t>
      </w:r>
    </w:p>
    <w:p w:rsidR="00B51D22" w:rsidRDefault="00B51D22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:rsidR="00D23575" w:rsidRDefault="00D23575" w:rsidP="002E4FA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</w:t>
      </w:r>
      <w:r w:rsidRPr="0040612F">
        <w:rPr>
          <w:rFonts w:ascii="Arial" w:hAnsi="Arial" w:cs="Arial"/>
          <w:color w:val="000000"/>
        </w:rPr>
        <w:t>on aver riportato condanna definitiva per reati gravi in danno dello Stato o della comunità che incidono sulla moralità professionale;</w:t>
      </w:r>
    </w:p>
    <w:p w:rsidR="00D23575" w:rsidRPr="00386D5A" w:rsidRDefault="00D23575" w:rsidP="002E4FA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assenza di </w:t>
      </w:r>
      <w:r w:rsidRPr="0040612F">
        <w:rPr>
          <w:rFonts w:ascii="Arial" w:hAnsi="Arial" w:cs="Arial"/>
          <w:color w:val="000000"/>
        </w:rPr>
        <w:t>procedimenti penali pendenti per fatti imputabili alla gestione del servizio, al momento della richiesta di accreditamento;</w:t>
      </w:r>
    </w:p>
    <w:p w:rsidR="00D23575" w:rsidRDefault="00D23575" w:rsidP="002E4FA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40612F">
        <w:rPr>
          <w:rFonts w:ascii="Arial" w:hAnsi="Arial" w:cs="Arial"/>
          <w:color w:val="000000"/>
        </w:rPr>
        <w:t>non aver riportato condanne penali per fatti imputabili all’esercizio di unità d’offerta del sistema sanitario, sociosanitarie e sociale;</w:t>
      </w:r>
    </w:p>
    <w:p w:rsidR="00D23575" w:rsidRPr="0040612F" w:rsidRDefault="00D23575" w:rsidP="002E4FA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40612F">
        <w:rPr>
          <w:rFonts w:ascii="Arial" w:hAnsi="Arial" w:cs="Arial"/>
          <w:color w:val="000000"/>
        </w:rPr>
        <w:t>non essere incorso nella applicazione della pena accessoria della interdizione da una professione o da un’arte e interdizione dagli uffici direttivi delle persone giuridiche e delle imprese;</w:t>
      </w:r>
    </w:p>
    <w:p w:rsidR="00D23575" w:rsidRPr="0040612F" w:rsidRDefault="00D23575" w:rsidP="002E4FA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40612F">
        <w:rPr>
          <w:rFonts w:ascii="Arial" w:hAnsi="Arial" w:cs="Arial"/>
          <w:color w:val="000000"/>
        </w:rPr>
        <w:t>non essere sottoposto a procedimento per l’applicazione di una misura di prevenzione;</w:t>
      </w:r>
    </w:p>
    <w:p w:rsidR="00D23575" w:rsidRPr="0040612F" w:rsidRDefault="00D23575" w:rsidP="002E4FA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40612F">
        <w:rPr>
          <w:rFonts w:ascii="Arial" w:hAnsi="Arial" w:cs="Arial"/>
          <w:color w:val="000000"/>
        </w:rPr>
        <w:t>non avere provocato, per fatti imputabili a colpa del soggetto gestore, accertata giudizialmente, la risoluzione dei contratti di accreditamento, stipulati negli ultimi dieci anni, per la gestione della medesima unità d’offerta;</w:t>
      </w:r>
    </w:p>
    <w:p w:rsidR="00D23575" w:rsidRPr="0040612F" w:rsidRDefault="00D23575" w:rsidP="002E4FA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40612F">
        <w:rPr>
          <w:rFonts w:ascii="Arial" w:hAnsi="Arial" w:cs="Arial"/>
          <w:color w:val="000000"/>
        </w:rPr>
        <w:t>non trovarsi in stato di fallimento, di liquidazione coatta, di concordato preventivo nei cui riguardi sia in corso un procedimento per la dichiarazione di una di tali situazioni;</w:t>
      </w:r>
    </w:p>
    <w:p w:rsidR="00D23575" w:rsidRPr="0040612F" w:rsidRDefault="001A5337" w:rsidP="002E4FA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assenza</w:t>
      </w:r>
      <w:r w:rsidR="00D23575" w:rsidRPr="0040612F">
        <w:rPr>
          <w:rFonts w:ascii="Arial" w:hAnsi="Arial" w:cs="Arial"/>
          <w:color w:val="000000"/>
        </w:rPr>
        <w:t xml:space="preserve"> di procedimenti o provvedimenti ai sensi delle Leggi 646/1982 e 936/1982 e successive modifiche e integrazioni, recanti disposizioni in materia di lotta alla delinquenza mafiosa;</w:t>
      </w:r>
    </w:p>
    <w:p w:rsidR="00B51D22" w:rsidRPr="00793119" w:rsidRDefault="00D23575" w:rsidP="002E4FA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793119">
        <w:rPr>
          <w:rFonts w:ascii="Arial" w:hAnsi="Arial" w:cs="Arial"/>
          <w:color w:val="000000"/>
        </w:rPr>
        <w:t xml:space="preserve">non trovarsi in altre condizioni che sono causa di esclusione alla partecipazione alle procedure di affidamento di servizi previste dall’art. 38 del </w:t>
      </w:r>
      <w:r w:rsidR="00793119" w:rsidRPr="00793119">
        <w:rPr>
          <w:rFonts w:ascii="Arial" w:hAnsi="Arial" w:cs="Arial"/>
          <w:color w:val="000000"/>
        </w:rPr>
        <w:t>decreto legislativo n.163/2006;</w:t>
      </w:r>
    </w:p>
    <w:p w:rsidR="00620997" w:rsidRPr="00620997" w:rsidRDefault="00620997" w:rsidP="002E4FA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FF0000"/>
        </w:rPr>
      </w:pPr>
      <w:r w:rsidRPr="00620997">
        <w:rPr>
          <w:rFonts w:ascii="Arial" w:hAnsi="Arial" w:cs="Arial"/>
          <w:bCs/>
        </w:rPr>
        <w:t xml:space="preserve">oggetto </w:t>
      </w:r>
      <w:r w:rsidR="00601CE5" w:rsidRPr="00620997">
        <w:rPr>
          <w:rFonts w:ascii="Arial" w:hAnsi="Arial" w:cs="Arial"/>
          <w:bCs/>
        </w:rPr>
        <w:t xml:space="preserve">sociale specifico, comprendente le attività </w:t>
      </w:r>
      <w:r w:rsidRPr="00620997">
        <w:rPr>
          <w:rFonts w:ascii="Arial" w:hAnsi="Arial" w:cs="Arial"/>
          <w:bCs/>
        </w:rPr>
        <w:t>oggetto di accreditamento</w:t>
      </w:r>
      <w:r w:rsidR="00601CE5" w:rsidRPr="00620997">
        <w:rPr>
          <w:rFonts w:ascii="Arial" w:hAnsi="Arial" w:cs="Arial"/>
          <w:bCs/>
        </w:rPr>
        <w:t>;</w:t>
      </w:r>
      <w:r w:rsidR="00CD4AB5" w:rsidRPr="00620997">
        <w:rPr>
          <w:rFonts w:ascii="Arial" w:hAnsi="Arial" w:cs="Arial"/>
          <w:bCs/>
        </w:rPr>
        <w:t xml:space="preserve"> </w:t>
      </w:r>
    </w:p>
    <w:p w:rsidR="00601CE5" w:rsidRPr="00620997" w:rsidRDefault="001A5337" w:rsidP="002E4FA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FF0000"/>
        </w:rPr>
      </w:pPr>
      <w:r w:rsidRPr="00620997">
        <w:rPr>
          <w:rFonts w:ascii="Arial" w:hAnsi="Arial" w:cs="Arial"/>
          <w:bCs/>
        </w:rPr>
        <w:t>a</w:t>
      </w:r>
      <w:r w:rsidR="00601CE5" w:rsidRPr="00620997">
        <w:rPr>
          <w:rFonts w:ascii="Arial" w:hAnsi="Arial" w:cs="Arial"/>
          <w:bCs/>
        </w:rPr>
        <w:t>pplicazione integrale, nei confronti dei propri addetti e/o soci, dei contratti collettivi nazionali di lavoro e i contratti integrativi vigenti nel settore per il quale si richiede l’accreditamento, con particolare riferimento al rispetto dei salari contrattuali minimi</w:t>
      </w:r>
      <w:r w:rsidR="006B7D81" w:rsidRPr="00620997">
        <w:rPr>
          <w:rFonts w:ascii="Arial" w:hAnsi="Arial" w:cs="Arial"/>
          <w:bCs/>
        </w:rPr>
        <w:t>;</w:t>
      </w:r>
      <w:r w:rsidR="00601CE5" w:rsidRPr="00620997">
        <w:rPr>
          <w:rFonts w:ascii="Arial" w:hAnsi="Arial" w:cs="Arial"/>
          <w:bCs/>
          <w:color w:val="FF0000"/>
        </w:rPr>
        <w:tab/>
      </w:r>
    </w:p>
    <w:p w:rsidR="00601CE5" w:rsidRDefault="001A5337" w:rsidP="002E4FA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r</w:t>
      </w:r>
      <w:r w:rsidR="00601CE5" w:rsidRPr="008348C5">
        <w:rPr>
          <w:rFonts w:ascii="Arial" w:hAnsi="Arial" w:cs="Arial"/>
          <w:bCs/>
          <w:color w:val="000000"/>
        </w:rPr>
        <w:t>ispetto delle norme che disciplinano il diritto al lavoro dei disabili, ai sensi dell’art.17 d</w:t>
      </w:r>
      <w:r w:rsidR="006B7D81">
        <w:rPr>
          <w:rFonts w:ascii="Arial" w:hAnsi="Arial" w:cs="Arial"/>
          <w:bCs/>
          <w:color w:val="000000"/>
        </w:rPr>
        <w:t>ella Legge 12 marzo 1999, n. 68;</w:t>
      </w:r>
    </w:p>
    <w:p w:rsidR="00601CE5" w:rsidRDefault="001A5337" w:rsidP="002E4FA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r</w:t>
      </w:r>
      <w:r w:rsidR="00601CE5" w:rsidRPr="00294C79">
        <w:rPr>
          <w:rFonts w:ascii="Arial" w:hAnsi="Arial" w:cs="Arial"/>
          <w:bCs/>
          <w:color w:val="000000"/>
        </w:rPr>
        <w:t>ispetto di tutte le disposizioni attinenti la prevenzione degli infortuni e le assicurazioni relative a favore di chiunque, a qu</w:t>
      </w:r>
      <w:r w:rsidR="00601CE5">
        <w:rPr>
          <w:rFonts w:ascii="Arial" w:hAnsi="Arial" w:cs="Arial"/>
          <w:bCs/>
          <w:color w:val="000000"/>
        </w:rPr>
        <w:t>alunque titolo, lavori per esso</w:t>
      </w:r>
      <w:r w:rsidR="006B7D81">
        <w:rPr>
          <w:rFonts w:ascii="Arial" w:hAnsi="Arial" w:cs="Arial"/>
          <w:bCs/>
          <w:color w:val="000000"/>
        </w:rPr>
        <w:t>;</w:t>
      </w:r>
      <w:r w:rsidR="00601CE5" w:rsidRPr="00294C79">
        <w:rPr>
          <w:rFonts w:ascii="Arial" w:hAnsi="Arial" w:cs="Arial"/>
          <w:bCs/>
          <w:color w:val="000000"/>
        </w:rPr>
        <w:tab/>
      </w:r>
    </w:p>
    <w:p w:rsidR="00601CE5" w:rsidRPr="00294C79" w:rsidRDefault="001A5337" w:rsidP="002E4FA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r</w:t>
      </w:r>
      <w:r w:rsidR="00601CE5" w:rsidRPr="00294C79">
        <w:rPr>
          <w:rFonts w:ascii="Arial" w:hAnsi="Arial" w:cs="Arial"/>
          <w:bCs/>
          <w:color w:val="000000"/>
        </w:rPr>
        <w:t xml:space="preserve">ispetto degli adempimenti e delle norme previste dal D. Lgs. 9 aprile 2008, n. 81 “Attuazione </w:t>
      </w:r>
      <w:r w:rsidR="00601CE5" w:rsidRPr="00294C79">
        <w:rPr>
          <w:rFonts w:ascii="Arial" w:hAnsi="Arial" w:cs="Arial"/>
          <w:bCs/>
          <w:color w:val="000000"/>
        </w:rPr>
        <w:tab/>
      </w:r>
    </w:p>
    <w:p w:rsidR="00601CE5" w:rsidRPr="001A5337" w:rsidRDefault="00601CE5" w:rsidP="002E4FAF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Cs/>
          <w:color w:val="000000"/>
        </w:rPr>
      </w:pPr>
      <w:r w:rsidRPr="001A5337">
        <w:rPr>
          <w:rFonts w:ascii="Arial" w:hAnsi="Arial" w:cs="Arial"/>
          <w:bCs/>
          <w:color w:val="000000"/>
        </w:rPr>
        <w:t>dell’art. 1 della legge 3 agosto 2007, n. 123, in materia di tutela della salute e della sicurezza nei luoghi di lavoro</w:t>
      </w:r>
      <w:r w:rsidR="006B7D81" w:rsidRPr="001A5337">
        <w:rPr>
          <w:rFonts w:ascii="Arial" w:hAnsi="Arial" w:cs="Arial"/>
          <w:bCs/>
          <w:color w:val="000000"/>
        </w:rPr>
        <w:t>;</w:t>
      </w:r>
      <w:r w:rsidRPr="001A5337">
        <w:rPr>
          <w:rFonts w:ascii="Arial" w:hAnsi="Arial" w:cs="Arial"/>
          <w:bCs/>
          <w:color w:val="000000"/>
        </w:rPr>
        <w:tab/>
      </w:r>
    </w:p>
    <w:p w:rsidR="00601CE5" w:rsidRDefault="001A5337" w:rsidP="002E4FA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r</w:t>
      </w:r>
      <w:r w:rsidR="00601CE5" w:rsidRPr="00294C79">
        <w:rPr>
          <w:rFonts w:ascii="Arial" w:hAnsi="Arial" w:cs="Arial"/>
          <w:bCs/>
          <w:color w:val="000000"/>
        </w:rPr>
        <w:t>ispetto del codice in materia di protezione dei dati personali (D. Lgs. 30.06.2003, n. 196 e successive modifi</w:t>
      </w:r>
      <w:r w:rsidR="00601CE5">
        <w:rPr>
          <w:rFonts w:ascii="Arial" w:hAnsi="Arial" w:cs="Arial"/>
          <w:bCs/>
          <w:color w:val="000000"/>
        </w:rPr>
        <w:t>che ed integrazioni)</w:t>
      </w:r>
      <w:r w:rsidR="006B7D81">
        <w:rPr>
          <w:rFonts w:ascii="Arial" w:hAnsi="Arial" w:cs="Arial"/>
          <w:bCs/>
          <w:color w:val="000000"/>
        </w:rPr>
        <w:t>;</w:t>
      </w:r>
    </w:p>
    <w:p w:rsidR="00F12FEE" w:rsidRPr="000A3FC0" w:rsidRDefault="001A5337" w:rsidP="002E4FA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620997">
        <w:rPr>
          <w:rFonts w:ascii="Arial" w:hAnsi="Arial" w:cs="Arial"/>
          <w:bCs/>
          <w:color w:val="000000"/>
        </w:rPr>
        <w:t>p</w:t>
      </w:r>
      <w:r w:rsidR="00793119" w:rsidRPr="00620997">
        <w:rPr>
          <w:rFonts w:ascii="Arial" w:hAnsi="Arial" w:cs="Arial"/>
          <w:bCs/>
          <w:color w:val="000000"/>
        </w:rPr>
        <w:t>ossesso d</w:t>
      </w:r>
      <w:r w:rsidRPr="00620997">
        <w:rPr>
          <w:rFonts w:ascii="Arial" w:hAnsi="Arial" w:cs="Arial"/>
          <w:bCs/>
          <w:color w:val="000000"/>
        </w:rPr>
        <w:t>i una</w:t>
      </w:r>
      <w:r w:rsidR="00793119" w:rsidRPr="00620997">
        <w:rPr>
          <w:rFonts w:ascii="Arial" w:hAnsi="Arial" w:cs="Arial"/>
          <w:bCs/>
          <w:color w:val="000000"/>
        </w:rPr>
        <w:t xml:space="preserve"> </w:t>
      </w:r>
      <w:r w:rsidRPr="00620997">
        <w:rPr>
          <w:rFonts w:ascii="Arial" w:hAnsi="Arial" w:cs="Arial"/>
          <w:bCs/>
          <w:color w:val="000000"/>
        </w:rPr>
        <w:t>c</w:t>
      </w:r>
      <w:r w:rsidR="009214DD" w:rsidRPr="00620997">
        <w:rPr>
          <w:rFonts w:ascii="Arial" w:hAnsi="Arial" w:cs="Arial"/>
          <w:bCs/>
          <w:color w:val="000000"/>
        </w:rPr>
        <w:t>arta d</w:t>
      </w:r>
      <w:r w:rsidRPr="00620997">
        <w:rPr>
          <w:rFonts w:ascii="Arial" w:hAnsi="Arial" w:cs="Arial"/>
          <w:bCs/>
          <w:color w:val="000000"/>
        </w:rPr>
        <w:t>ei servizi</w:t>
      </w:r>
      <w:r>
        <w:rPr>
          <w:rFonts w:ascii="Arial" w:hAnsi="Arial" w:cs="Arial"/>
          <w:bCs/>
          <w:color w:val="000000"/>
        </w:rPr>
        <w:t>;</w:t>
      </w:r>
    </w:p>
    <w:p w:rsidR="00294C79" w:rsidRPr="000A3FC0" w:rsidRDefault="00302C20" w:rsidP="002E4FAF">
      <w:pPr>
        <w:pStyle w:val="Paragrafoelenco"/>
        <w:numPr>
          <w:ilvl w:val="0"/>
          <w:numId w:val="11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0A3FC0">
        <w:rPr>
          <w:rFonts w:ascii="Arial" w:hAnsi="Arial" w:cs="Arial"/>
          <w:color w:val="000000"/>
        </w:rPr>
        <w:lastRenderedPageBreak/>
        <w:t>rispetto di tutte le nor</w:t>
      </w:r>
      <w:r w:rsidR="00CD4AB5" w:rsidRPr="000A3FC0">
        <w:rPr>
          <w:rFonts w:ascii="Arial" w:hAnsi="Arial" w:cs="Arial"/>
          <w:color w:val="000000"/>
        </w:rPr>
        <w:t>me vigenti in materia di igiene</w:t>
      </w:r>
    </w:p>
    <w:p w:rsidR="00CD4AB5" w:rsidRPr="00E8178B" w:rsidRDefault="002208B2" w:rsidP="002E4FAF">
      <w:pPr>
        <w:pStyle w:val="Paragrafoelenco"/>
        <w:numPr>
          <w:ilvl w:val="0"/>
          <w:numId w:val="11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essere</w:t>
      </w:r>
      <w:r w:rsidR="000A3FC0" w:rsidRPr="000A3FC0">
        <w:rPr>
          <w:rFonts w:ascii="Arial" w:hAnsi="Arial" w:cs="Arial"/>
          <w:color w:val="000000"/>
        </w:rPr>
        <w:t xml:space="preserve"> in regola con il Documento Unico di Rego</w:t>
      </w:r>
      <w:r w:rsidR="000A3FC0">
        <w:rPr>
          <w:rFonts w:ascii="Arial" w:hAnsi="Arial" w:cs="Arial"/>
          <w:color w:val="000000"/>
        </w:rPr>
        <w:t>larità Contributiva (D.U.R.C.);</w:t>
      </w:r>
    </w:p>
    <w:p w:rsidR="00E8178B" w:rsidRDefault="00E8178B" w:rsidP="00E8178B">
      <w:pPr>
        <w:pStyle w:val="Paragrafoelenco"/>
        <w:numPr>
          <w:ilvl w:val="0"/>
          <w:numId w:val="11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E8178B">
        <w:rPr>
          <w:rFonts w:ascii="Arial" w:hAnsi="Arial" w:cs="Arial"/>
          <w:bCs/>
          <w:color w:val="000000"/>
        </w:rPr>
        <w:t xml:space="preserve">di essere in possesso dell’iscrizione all’Albo/registro </w:t>
      </w:r>
      <w:r>
        <w:rPr>
          <w:rFonts w:ascii="Arial" w:hAnsi="Arial" w:cs="Arial"/>
          <w:bCs/>
          <w:color w:val="000000"/>
        </w:rPr>
        <w:t>di competenza</w:t>
      </w:r>
    </w:p>
    <w:p w:rsidR="00E8178B" w:rsidRDefault="00E8178B" w:rsidP="00E8178B">
      <w:pPr>
        <w:pStyle w:val="Paragrafoelenco"/>
        <w:numPr>
          <w:ilvl w:val="0"/>
          <w:numId w:val="11"/>
        </w:numPr>
        <w:rPr>
          <w:rFonts w:ascii="Arial" w:hAnsi="Arial" w:cs="Arial"/>
          <w:bCs/>
          <w:color w:val="000000"/>
        </w:rPr>
      </w:pPr>
      <w:r w:rsidRPr="00E8178B">
        <w:rPr>
          <w:rFonts w:ascii="Arial" w:hAnsi="Arial" w:cs="Arial"/>
          <w:bCs/>
          <w:color w:val="000000"/>
        </w:rPr>
        <w:t xml:space="preserve">possesso di un’adeguata professionalità negli ambiti oggetto dell’avviso, con disponibilità di figure professionali con preparazione specifica ed esperienza nel </w:t>
      </w:r>
      <w:r w:rsidR="00A469F4">
        <w:rPr>
          <w:rFonts w:ascii="Arial" w:hAnsi="Arial" w:cs="Arial"/>
          <w:bCs/>
          <w:color w:val="000000"/>
        </w:rPr>
        <w:t>ruolo, come da tabella seguente: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410"/>
      </w:tblGrid>
      <w:tr w:rsidR="00E8178B" w:rsidRPr="00E8178B" w:rsidTr="00A8554D">
        <w:tc>
          <w:tcPr>
            <w:tcW w:w="4503" w:type="dxa"/>
          </w:tcPr>
          <w:p w:rsidR="00E8178B" w:rsidRPr="00E8178B" w:rsidRDefault="00E8178B" w:rsidP="00E8178B">
            <w:pPr>
              <w:spacing w:after="200" w:line="276" w:lineRule="auto"/>
              <w:rPr>
                <w:rFonts w:ascii="Arial" w:hAnsi="Arial" w:cs="Arial"/>
                <w:bCs/>
                <w:color w:val="000000"/>
              </w:rPr>
            </w:pPr>
            <w:r w:rsidRPr="00E8178B">
              <w:rPr>
                <w:rFonts w:ascii="Arial" w:hAnsi="Arial" w:cs="Arial"/>
                <w:bCs/>
                <w:color w:val="000000"/>
              </w:rPr>
              <w:t xml:space="preserve">Attività  </w:t>
            </w:r>
          </w:p>
        </w:tc>
        <w:tc>
          <w:tcPr>
            <w:tcW w:w="5410" w:type="dxa"/>
          </w:tcPr>
          <w:p w:rsidR="00E8178B" w:rsidRPr="00E8178B" w:rsidRDefault="00E8178B" w:rsidP="00E8178B">
            <w:pPr>
              <w:spacing w:after="200" w:line="276" w:lineRule="auto"/>
              <w:rPr>
                <w:rFonts w:ascii="Arial" w:hAnsi="Arial" w:cs="Arial"/>
                <w:bCs/>
                <w:color w:val="000000"/>
              </w:rPr>
            </w:pPr>
            <w:r w:rsidRPr="00E8178B">
              <w:rPr>
                <w:rFonts w:ascii="Arial" w:hAnsi="Arial" w:cs="Arial"/>
                <w:bCs/>
                <w:color w:val="000000"/>
              </w:rPr>
              <w:t>Risorse umane e competenze richieste</w:t>
            </w:r>
          </w:p>
        </w:tc>
      </w:tr>
      <w:tr w:rsidR="00E8178B" w:rsidRPr="00E8178B" w:rsidTr="00A8554D">
        <w:tc>
          <w:tcPr>
            <w:tcW w:w="4503" w:type="dxa"/>
          </w:tcPr>
          <w:p w:rsidR="00E8178B" w:rsidRPr="00E8178B" w:rsidRDefault="006E077D" w:rsidP="00E8178B">
            <w:pPr>
              <w:spacing w:after="200" w:line="276" w:lineRule="auto"/>
              <w:rPr>
                <w:rFonts w:ascii="Arial" w:hAnsi="Arial" w:cs="Arial"/>
                <w:bCs/>
                <w:color w:val="000000"/>
              </w:rPr>
            </w:pPr>
            <w:r w:rsidRPr="006E077D">
              <w:rPr>
                <w:rFonts w:ascii="Arial" w:hAnsi="Arial" w:cs="Arial"/>
                <w:bCs/>
                <w:color w:val="000000"/>
              </w:rPr>
              <w:t>Interventi di educativa di strada</w:t>
            </w:r>
          </w:p>
        </w:tc>
        <w:tc>
          <w:tcPr>
            <w:tcW w:w="5410" w:type="dxa"/>
          </w:tcPr>
          <w:p w:rsidR="00E8178B" w:rsidRPr="00E8178B" w:rsidRDefault="00E8178B" w:rsidP="00E8178B">
            <w:pPr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bCs/>
                <w:color w:val="000000"/>
              </w:rPr>
            </w:pPr>
            <w:r w:rsidRPr="00E8178B">
              <w:rPr>
                <w:rFonts w:ascii="Arial" w:hAnsi="Arial" w:cs="Arial"/>
                <w:bCs/>
                <w:color w:val="000000"/>
              </w:rPr>
              <w:t>Coordinatore in possesso di laurea specialistica/magistrale/vecchio ordinamento in scienze dell’educazione, psicologia o equipollente. Esperienza quinquennale nella direzione di servizi/ attività oggetto dell’avviso. Conoscenza del territorio e della rete dei servizi sociali e specialistici.</w:t>
            </w:r>
          </w:p>
          <w:p w:rsidR="00E8178B" w:rsidRPr="006E077D" w:rsidRDefault="00E8178B" w:rsidP="00E8178B">
            <w:pPr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bCs/>
                <w:color w:val="000000"/>
              </w:rPr>
            </w:pPr>
            <w:r w:rsidRPr="00E8178B">
              <w:rPr>
                <w:rFonts w:ascii="Arial" w:hAnsi="Arial" w:cs="Arial"/>
                <w:bCs/>
                <w:color w:val="000000"/>
              </w:rPr>
              <w:t>Operatore in possesso di laurea specialistica/magistrale/vecchio ordinamento in scienze dell’educazione o psicologia. Esperienza triennale nella mansione specifica di educatore nell’ambito dei servizi/ attività oggetto dell’avviso. Conoscenza del territorio e della rete dei servizi sociali e specialistici.</w:t>
            </w:r>
          </w:p>
          <w:p w:rsidR="00E8178B" w:rsidRPr="00E8178B" w:rsidRDefault="00E8178B" w:rsidP="00164017">
            <w:pPr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bCs/>
                <w:color w:val="000000"/>
              </w:rPr>
            </w:pPr>
            <w:r w:rsidRPr="00E8178B">
              <w:rPr>
                <w:rFonts w:ascii="Arial" w:hAnsi="Arial" w:cs="Arial"/>
                <w:bCs/>
                <w:color w:val="000000"/>
              </w:rPr>
              <w:t xml:space="preserve">Esperienza </w:t>
            </w:r>
            <w:r w:rsidR="006E077D">
              <w:rPr>
                <w:rFonts w:ascii="Arial" w:hAnsi="Arial" w:cs="Arial"/>
                <w:bCs/>
                <w:color w:val="000000"/>
              </w:rPr>
              <w:t xml:space="preserve">pluriennale </w:t>
            </w:r>
            <w:r w:rsidR="00164017">
              <w:rPr>
                <w:rFonts w:ascii="Arial" w:hAnsi="Arial" w:cs="Arial"/>
                <w:bCs/>
                <w:color w:val="000000"/>
              </w:rPr>
              <w:t>dell’ente nella gestione di tali interventi</w:t>
            </w:r>
            <w:r w:rsidR="006E077D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E8178B" w:rsidRPr="00E8178B" w:rsidTr="00A8554D">
        <w:tc>
          <w:tcPr>
            <w:tcW w:w="4503" w:type="dxa"/>
          </w:tcPr>
          <w:p w:rsidR="00E8178B" w:rsidRPr="00E8178B" w:rsidRDefault="006E077D" w:rsidP="00A469F4">
            <w:pPr>
              <w:spacing w:after="200"/>
              <w:rPr>
                <w:rFonts w:ascii="Arial" w:hAnsi="Arial" w:cs="Arial"/>
                <w:bCs/>
                <w:color w:val="000000"/>
              </w:rPr>
            </w:pPr>
            <w:r w:rsidRPr="006E077D">
              <w:rPr>
                <w:rFonts w:ascii="Arial" w:hAnsi="Arial" w:cs="Arial"/>
                <w:bCs/>
                <w:color w:val="000000"/>
              </w:rPr>
              <w:t>Interventi di prossimità a favore di anziani soli, famiglie in difficoltà, nuclei monoparentali o famiglie numerose con minori in carico, mediante la figura del custode sociale</w:t>
            </w:r>
          </w:p>
          <w:p w:rsidR="00E8178B" w:rsidRPr="00E8178B" w:rsidRDefault="00E8178B" w:rsidP="00A469F4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10" w:type="dxa"/>
          </w:tcPr>
          <w:p w:rsidR="00E8178B" w:rsidRPr="00A469F4" w:rsidRDefault="00E8178B" w:rsidP="00E8178B">
            <w:pPr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bCs/>
                <w:color w:val="000000"/>
              </w:rPr>
            </w:pPr>
            <w:r w:rsidRPr="00E8178B">
              <w:rPr>
                <w:rFonts w:ascii="Arial" w:hAnsi="Arial" w:cs="Arial"/>
                <w:bCs/>
                <w:color w:val="000000"/>
              </w:rPr>
              <w:t>Coordinatore in possesso di laurea specialistica/magistrale/vecchio ordinamento in scienze dell’educazione, psicologia o equipollenti. Esperienza quinquennale nella direzione di servizi/ attività oggetto dell’avviso. Conoscenza del territorio e della rete dei servizi sociali e specialistici.</w:t>
            </w:r>
          </w:p>
          <w:p w:rsidR="00E8178B" w:rsidRPr="00A469F4" w:rsidRDefault="00E8178B" w:rsidP="00E8178B">
            <w:pPr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bCs/>
                <w:color w:val="000000"/>
              </w:rPr>
            </w:pPr>
            <w:r w:rsidRPr="00E8178B">
              <w:rPr>
                <w:rFonts w:ascii="Arial" w:hAnsi="Arial" w:cs="Arial"/>
                <w:bCs/>
                <w:color w:val="000000"/>
              </w:rPr>
              <w:t>Operatore in possesso di laurea specialistica/magistrale/vecchio ordinamento in scienze dell’educazione, psicologia o equipollenti. Esperienza triennale nella mansione specifica di educatore nell’ambito dei servizi/ attività oggetto dell’avviso. Conoscenza del territorio e della rete dei servizi sociali e specialistici.</w:t>
            </w:r>
          </w:p>
          <w:p w:rsidR="00E8178B" w:rsidRDefault="00E8178B" w:rsidP="00164017">
            <w:pPr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bCs/>
                <w:color w:val="000000"/>
              </w:rPr>
            </w:pPr>
            <w:r w:rsidRPr="00E8178B">
              <w:rPr>
                <w:rFonts w:ascii="Arial" w:hAnsi="Arial" w:cs="Arial"/>
                <w:bCs/>
                <w:color w:val="000000"/>
              </w:rPr>
              <w:t xml:space="preserve">  </w:t>
            </w:r>
            <w:r w:rsidR="00A469F4" w:rsidRPr="00A469F4">
              <w:rPr>
                <w:rFonts w:ascii="Arial" w:hAnsi="Arial" w:cs="Arial"/>
                <w:bCs/>
                <w:color w:val="000000"/>
              </w:rPr>
              <w:t xml:space="preserve">Esperienza pluriennale </w:t>
            </w:r>
            <w:r w:rsidR="00164017">
              <w:rPr>
                <w:rFonts w:ascii="Arial" w:hAnsi="Arial" w:cs="Arial"/>
                <w:bCs/>
                <w:color w:val="000000"/>
              </w:rPr>
              <w:t>dell’ente nella gestione di tali interventi</w:t>
            </w:r>
            <w:r w:rsidR="00A469F4" w:rsidRPr="00A469F4">
              <w:rPr>
                <w:rFonts w:ascii="Arial" w:hAnsi="Arial" w:cs="Arial"/>
                <w:bCs/>
                <w:color w:val="000000"/>
              </w:rPr>
              <w:t>.</w:t>
            </w:r>
          </w:p>
          <w:p w:rsidR="006A7223" w:rsidRPr="00E8178B" w:rsidRDefault="006A7223" w:rsidP="006A7223">
            <w:pPr>
              <w:spacing w:after="200" w:line="276" w:lineRule="auto"/>
              <w:ind w:left="72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469F4" w:rsidRPr="00E8178B" w:rsidTr="00A8554D">
        <w:tc>
          <w:tcPr>
            <w:tcW w:w="4503" w:type="dxa"/>
          </w:tcPr>
          <w:p w:rsidR="00A469F4" w:rsidRPr="006E077D" w:rsidRDefault="00D2197A" w:rsidP="00A469F4">
            <w:pPr>
              <w:rPr>
                <w:rFonts w:ascii="Arial" w:hAnsi="Arial" w:cs="Arial"/>
                <w:bCs/>
                <w:color w:val="000000"/>
              </w:rPr>
            </w:pPr>
            <w:r w:rsidRPr="00D2197A">
              <w:rPr>
                <w:rFonts w:ascii="Arial" w:hAnsi="Arial" w:cs="Arial"/>
                <w:bCs/>
                <w:color w:val="000000"/>
              </w:rPr>
              <w:lastRenderedPageBreak/>
              <w:t>Interventi di accoglienza e integrazione dei cittadini stranieri</w:t>
            </w:r>
          </w:p>
        </w:tc>
        <w:tc>
          <w:tcPr>
            <w:tcW w:w="5410" w:type="dxa"/>
          </w:tcPr>
          <w:p w:rsidR="00A469F4" w:rsidRDefault="00A469F4" w:rsidP="00A469F4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  <w:color w:val="000000"/>
              </w:rPr>
            </w:pPr>
            <w:r w:rsidRPr="00A469F4">
              <w:rPr>
                <w:rFonts w:ascii="Arial" w:hAnsi="Arial" w:cs="Arial"/>
                <w:bCs/>
                <w:color w:val="000000"/>
              </w:rPr>
              <w:t xml:space="preserve">Coordinatore in possesso di laurea specialistica/magistrale/vecchio ordinamento in </w:t>
            </w:r>
            <w:r>
              <w:rPr>
                <w:rFonts w:ascii="Arial" w:hAnsi="Arial" w:cs="Arial"/>
                <w:bCs/>
                <w:color w:val="000000"/>
              </w:rPr>
              <w:t>mediazione linguistico-culturale, lingue,</w:t>
            </w:r>
            <w:r w:rsidR="001E5894">
              <w:rPr>
                <w:rFonts w:ascii="Arial" w:hAnsi="Arial" w:cs="Arial"/>
                <w:bCs/>
                <w:color w:val="000000"/>
              </w:rPr>
              <w:t xml:space="preserve"> scienze politiche,</w:t>
            </w:r>
            <w:r>
              <w:rPr>
                <w:rFonts w:ascii="Arial" w:hAnsi="Arial" w:cs="Arial"/>
                <w:bCs/>
                <w:color w:val="000000"/>
              </w:rPr>
              <w:t xml:space="preserve"> scienze sociali </w:t>
            </w:r>
            <w:r w:rsidRPr="00A469F4">
              <w:rPr>
                <w:rFonts w:ascii="Arial" w:hAnsi="Arial" w:cs="Arial"/>
                <w:bCs/>
                <w:color w:val="000000"/>
              </w:rPr>
              <w:t>o equipollenti. Esperienza quinquennale nella direzione di servizi/ attività oggetto dell’avviso. Conoscenza del territorio e della rete dei servizi sociali e specialistici</w:t>
            </w:r>
          </w:p>
          <w:p w:rsidR="00164017" w:rsidRDefault="00164017" w:rsidP="00164017">
            <w:pPr>
              <w:ind w:left="785"/>
              <w:rPr>
                <w:rFonts w:ascii="Arial" w:hAnsi="Arial" w:cs="Arial"/>
                <w:bCs/>
                <w:color w:val="000000"/>
              </w:rPr>
            </w:pPr>
          </w:p>
          <w:p w:rsidR="00A469F4" w:rsidRPr="00A469F4" w:rsidRDefault="00A469F4" w:rsidP="00A469F4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bCs/>
                <w:color w:val="000000"/>
              </w:rPr>
            </w:pPr>
            <w:r w:rsidRPr="00A469F4">
              <w:rPr>
                <w:rFonts w:ascii="Arial" w:hAnsi="Arial" w:cs="Arial"/>
                <w:bCs/>
                <w:color w:val="000000"/>
              </w:rPr>
              <w:t>Operatore in possesso di laurea specialistica/magistrale/vecchio ordinamento in mediazione linguistico-culturale, lingue, scienze sociali o equipollenti</w:t>
            </w:r>
            <w:r>
              <w:rPr>
                <w:rFonts w:ascii="Arial" w:hAnsi="Arial" w:cs="Arial"/>
                <w:bCs/>
                <w:color w:val="000000"/>
              </w:rPr>
              <w:t>. E</w:t>
            </w:r>
            <w:r w:rsidRPr="00A469F4">
              <w:rPr>
                <w:rFonts w:ascii="Arial" w:hAnsi="Arial" w:cs="Arial"/>
                <w:bCs/>
                <w:color w:val="000000"/>
              </w:rPr>
              <w:t xml:space="preserve">sperienza triennale nella mansione specifica di </w:t>
            </w:r>
            <w:r>
              <w:rPr>
                <w:rFonts w:ascii="Arial" w:hAnsi="Arial" w:cs="Arial"/>
                <w:bCs/>
                <w:color w:val="000000"/>
              </w:rPr>
              <w:t>oper</w:t>
            </w:r>
            <w:r w:rsidRPr="00A469F4">
              <w:rPr>
                <w:rFonts w:ascii="Arial" w:hAnsi="Arial" w:cs="Arial"/>
                <w:bCs/>
                <w:color w:val="000000"/>
              </w:rPr>
              <w:t>atore nell’ambito dei servizi/ attività oggetto dell’avviso. Conoscenza del territorio e della rete dei servizi sociali e specialistici.</w:t>
            </w:r>
          </w:p>
          <w:p w:rsidR="00A469F4" w:rsidRDefault="00A469F4" w:rsidP="00A469F4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Mediatori linguistico-culturali madre lingua con esperienza almeno triennale nelle attività oggetto dell’avviso.</w:t>
            </w:r>
          </w:p>
          <w:p w:rsidR="00164017" w:rsidRDefault="00164017" w:rsidP="00164017">
            <w:pPr>
              <w:ind w:left="785"/>
              <w:rPr>
                <w:rFonts w:ascii="Arial" w:hAnsi="Arial" w:cs="Arial"/>
                <w:bCs/>
                <w:color w:val="000000"/>
              </w:rPr>
            </w:pPr>
          </w:p>
          <w:p w:rsidR="00164017" w:rsidRDefault="00164017" w:rsidP="00A469F4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Esperienza pluriennale dell’ente nella gestione di tali interventi</w:t>
            </w:r>
          </w:p>
          <w:p w:rsidR="00A469F4" w:rsidRPr="00E8178B" w:rsidRDefault="00A469F4" w:rsidP="00A469F4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E8178B" w:rsidRPr="00E8178B" w:rsidRDefault="00E8178B" w:rsidP="00E8178B">
      <w:pPr>
        <w:rPr>
          <w:rFonts w:ascii="Arial" w:hAnsi="Arial" w:cs="Arial"/>
          <w:bCs/>
          <w:color w:val="000000"/>
        </w:rPr>
      </w:pPr>
    </w:p>
    <w:p w:rsidR="000A3FC0" w:rsidRPr="00E8178B" w:rsidRDefault="000A3FC0" w:rsidP="00E8178B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:rsidR="009214DD" w:rsidRPr="00294C79" w:rsidRDefault="00294C79" w:rsidP="002E4FAF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Cs/>
          <w:color w:val="000000"/>
        </w:rPr>
      </w:pPr>
      <w:r w:rsidRPr="00294C79">
        <w:rPr>
          <w:rFonts w:ascii="Arial" w:hAnsi="Arial" w:cs="Arial"/>
          <w:bCs/>
          <w:color w:val="000000"/>
        </w:rPr>
        <w:t xml:space="preserve">I suddetti requisiti rappresentano elementi essenziali </w:t>
      </w:r>
      <w:r w:rsidR="00793119">
        <w:rPr>
          <w:rFonts w:ascii="Arial" w:hAnsi="Arial" w:cs="Arial"/>
          <w:bCs/>
          <w:color w:val="000000"/>
        </w:rPr>
        <w:t xml:space="preserve">per </w:t>
      </w:r>
      <w:r w:rsidR="002208B2">
        <w:rPr>
          <w:rFonts w:ascii="Arial" w:hAnsi="Arial" w:cs="Arial"/>
          <w:bCs/>
          <w:color w:val="000000"/>
        </w:rPr>
        <w:t>essere accreditati ed erogare i servizi oggetto dell’avviso</w:t>
      </w:r>
      <w:r w:rsidRPr="00294C79">
        <w:rPr>
          <w:rFonts w:ascii="Arial" w:hAnsi="Arial" w:cs="Arial"/>
          <w:bCs/>
          <w:color w:val="000000"/>
        </w:rPr>
        <w:t>. La mancanza dei requisiti autocertificati in fase di accreditamento costituisce motivo di decadenza d</w:t>
      </w:r>
      <w:r w:rsidR="00D225C4">
        <w:rPr>
          <w:rFonts w:ascii="Arial" w:hAnsi="Arial" w:cs="Arial"/>
          <w:bCs/>
          <w:color w:val="000000"/>
        </w:rPr>
        <w:t>a</w:t>
      </w:r>
      <w:r w:rsidRPr="00294C79">
        <w:rPr>
          <w:rFonts w:ascii="Arial" w:hAnsi="Arial" w:cs="Arial"/>
          <w:bCs/>
          <w:color w:val="000000"/>
        </w:rPr>
        <w:t>ll’accreditamento.</w:t>
      </w:r>
      <w:r w:rsidRPr="00294C79">
        <w:rPr>
          <w:rFonts w:ascii="Arial" w:hAnsi="Arial" w:cs="Arial"/>
          <w:bCs/>
          <w:color w:val="000000"/>
        </w:rPr>
        <w:tab/>
      </w:r>
      <w:r w:rsidRPr="00294C79">
        <w:rPr>
          <w:rFonts w:ascii="Arial" w:hAnsi="Arial" w:cs="Arial"/>
          <w:bCs/>
          <w:color w:val="000000"/>
        </w:rPr>
        <w:tab/>
      </w:r>
      <w:r w:rsidR="008348C5" w:rsidRPr="00294C79">
        <w:rPr>
          <w:rFonts w:ascii="Arial" w:hAnsi="Arial" w:cs="Arial"/>
          <w:bCs/>
          <w:color w:val="000000"/>
        </w:rPr>
        <w:tab/>
      </w:r>
      <w:r w:rsidR="008348C5" w:rsidRPr="00294C79">
        <w:rPr>
          <w:rFonts w:ascii="Arial" w:hAnsi="Arial" w:cs="Arial"/>
          <w:bCs/>
          <w:color w:val="000000"/>
        </w:rPr>
        <w:tab/>
      </w:r>
      <w:r w:rsidR="008348C5" w:rsidRPr="00294C79">
        <w:rPr>
          <w:rFonts w:ascii="Arial" w:hAnsi="Arial" w:cs="Arial"/>
          <w:bCs/>
          <w:color w:val="000000"/>
        </w:rPr>
        <w:tab/>
      </w:r>
      <w:r w:rsidR="008348C5" w:rsidRPr="00294C79">
        <w:rPr>
          <w:rFonts w:ascii="Arial" w:hAnsi="Arial" w:cs="Arial"/>
          <w:bCs/>
          <w:color w:val="000000"/>
        </w:rPr>
        <w:tab/>
      </w:r>
      <w:r w:rsidR="008348C5" w:rsidRPr="00294C79">
        <w:rPr>
          <w:rFonts w:ascii="Arial" w:hAnsi="Arial" w:cs="Arial"/>
          <w:bCs/>
          <w:color w:val="000000"/>
        </w:rPr>
        <w:tab/>
      </w:r>
      <w:r w:rsidR="008348C5" w:rsidRPr="00294C79">
        <w:rPr>
          <w:rFonts w:ascii="Arial" w:hAnsi="Arial" w:cs="Arial"/>
          <w:bCs/>
          <w:color w:val="000000"/>
        </w:rPr>
        <w:tab/>
      </w:r>
      <w:r w:rsidR="008348C5" w:rsidRPr="00294C79">
        <w:rPr>
          <w:rFonts w:ascii="Arial" w:hAnsi="Arial" w:cs="Arial"/>
          <w:bCs/>
          <w:color w:val="000000"/>
        </w:rPr>
        <w:tab/>
      </w:r>
      <w:r w:rsidR="008348C5" w:rsidRPr="00294C79">
        <w:rPr>
          <w:rFonts w:ascii="Arial" w:hAnsi="Arial" w:cs="Arial"/>
          <w:bCs/>
          <w:color w:val="000000"/>
        </w:rPr>
        <w:tab/>
      </w:r>
      <w:r w:rsidR="008348C5" w:rsidRPr="00294C79">
        <w:rPr>
          <w:rFonts w:ascii="Arial" w:hAnsi="Arial" w:cs="Arial"/>
          <w:bCs/>
          <w:color w:val="000000"/>
        </w:rPr>
        <w:tab/>
      </w:r>
      <w:r w:rsidR="008348C5" w:rsidRPr="00294C79">
        <w:rPr>
          <w:rFonts w:ascii="Arial" w:hAnsi="Arial" w:cs="Arial"/>
          <w:bCs/>
          <w:color w:val="000000"/>
        </w:rPr>
        <w:tab/>
      </w:r>
      <w:r w:rsidR="008348C5" w:rsidRPr="00294C79">
        <w:rPr>
          <w:rFonts w:ascii="Arial" w:hAnsi="Arial" w:cs="Arial"/>
          <w:bCs/>
          <w:color w:val="000000"/>
        </w:rPr>
        <w:tab/>
      </w:r>
      <w:r w:rsidR="00CB1B6A" w:rsidRPr="00294C79">
        <w:rPr>
          <w:rFonts w:ascii="Arial" w:hAnsi="Arial" w:cs="Arial"/>
          <w:bCs/>
          <w:color w:val="000000"/>
        </w:rPr>
        <w:tab/>
      </w:r>
      <w:r w:rsidR="00CB1B6A" w:rsidRPr="00294C79">
        <w:rPr>
          <w:rFonts w:ascii="Arial" w:hAnsi="Arial" w:cs="Arial"/>
          <w:bCs/>
          <w:color w:val="000000"/>
        </w:rPr>
        <w:tab/>
      </w:r>
      <w:r w:rsidR="00CB1B6A" w:rsidRPr="00294C79">
        <w:rPr>
          <w:rFonts w:ascii="Arial" w:hAnsi="Arial" w:cs="Arial"/>
          <w:bCs/>
          <w:color w:val="000000"/>
        </w:rPr>
        <w:tab/>
      </w:r>
      <w:r w:rsidR="00CB1B6A" w:rsidRPr="00294C79">
        <w:rPr>
          <w:rFonts w:ascii="Arial" w:hAnsi="Arial" w:cs="Arial"/>
          <w:bCs/>
          <w:color w:val="000000"/>
        </w:rPr>
        <w:tab/>
      </w:r>
      <w:r w:rsidR="00CB1B6A" w:rsidRPr="00294C79">
        <w:rPr>
          <w:rFonts w:ascii="Arial" w:hAnsi="Arial" w:cs="Arial"/>
          <w:bCs/>
          <w:color w:val="000000"/>
        </w:rPr>
        <w:tab/>
      </w:r>
      <w:r w:rsidR="00CB1B6A" w:rsidRPr="00294C79">
        <w:rPr>
          <w:rFonts w:ascii="Arial" w:hAnsi="Arial" w:cs="Arial"/>
          <w:bCs/>
          <w:color w:val="000000"/>
        </w:rPr>
        <w:tab/>
      </w:r>
      <w:r w:rsidR="00CB1B6A" w:rsidRPr="00294C79">
        <w:rPr>
          <w:rFonts w:ascii="Arial" w:hAnsi="Arial" w:cs="Arial"/>
          <w:bCs/>
          <w:color w:val="000000"/>
        </w:rPr>
        <w:tab/>
      </w:r>
    </w:p>
    <w:p w:rsidR="00172EA2" w:rsidRPr="00172EA2" w:rsidRDefault="007B4EF8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</w:t>
      </w:r>
      <w:r w:rsidR="00081FE9">
        <w:rPr>
          <w:rFonts w:ascii="Arial" w:hAnsi="Arial" w:cs="Arial"/>
          <w:b/>
          <w:bCs/>
          <w:color w:val="000000"/>
        </w:rPr>
        <w:t xml:space="preserve">. </w:t>
      </w:r>
      <w:r w:rsidR="00172EA2" w:rsidRPr="00172EA2">
        <w:rPr>
          <w:rFonts w:ascii="Arial" w:hAnsi="Arial" w:cs="Arial"/>
          <w:b/>
          <w:bCs/>
          <w:color w:val="000000"/>
        </w:rPr>
        <w:t>Termini e modalità per la presentazione della documentazione</w:t>
      </w:r>
    </w:p>
    <w:p w:rsidR="006404F6" w:rsidRDefault="00172EA2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172EA2">
        <w:rPr>
          <w:rFonts w:ascii="Arial" w:hAnsi="Arial" w:cs="Arial"/>
          <w:color w:val="000000"/>
        </w:rPr>
        <w:t xml:space="preserve">Ciascun soggetto richiedente l’accreditamento dovrà presentare </w:t>
      </w:r>
      <w:r w:rsidR="006404F6">
        <w:rPr>
          <w:rFonts w:ascii="Arial" w:hAnsi="Arial" w:cs="Arial"/>
          <w:color w:val="000000"/>
        </w:rPr>
        <w:t>domanda redatta su apposito modulo e corredata dalla documentazione richiesta. Gli enti in possesso dei requisiti richiesti saranno iscritti nell’albo dei soggetti accreditati.</w:t>
      </w:r>
    </w:p>
    <w:p w:rsidR="002E4FAF" w:rsidRPr="002E4FAF" w:rsidRDefault="006404F6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 domande dovranno essere spedite </w:t>
      </w:r>
      <w:r w:rsidR="000C461E" w:rsidRPr="00914C3E">
        <w:rPr>
          <w:rFonts w:ascii="Arial" w:hAnsi="Arial" w:cs="Arial"/>
          <w:b/>
          <w:color w:val="000000"/>
          <w:sz w:val="24"/>
        </w:rPr>
        <w:t xml:space="preserve">entro e non oltre </w:t>
      </w:r>
      <w:r w:rsidR="002E4FAF">
        <w:rPr>
          <w:rFonts w:ascii="Arial" w:hAnsi="Arial" w:cs="Arial"/>
          <w:b/>
          <w:color w:val="000000"/>
          <w:sz w:val="24"/>
        </w:rPr>
        <w:t xml:space="preserve"> ……………</w:t>
      </w:r>
      <w:r w:rsidR="002E4FAF" w:rsidRPr="002E4FAF">
        <w:rPr>
          <w:rFonts w:ascii="Arial" w:hAnsi="Arial" w:cs="Arial"/>
          <w:color w:val="000000"/>
        </w:rPr>
        <w:t>all’indirizzo di posta elettronica certificata ufficiodipianoambitolodi@pacertificata.it</w:t>
      </w:r>
    </w:p>
    <w:p w:rsidR="007F4882" w:rsidRDefault="007F4882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7F4882" w:rsidRPr="007166D9" w:rsidRDefault="007166D9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166D9">
        <w:rPr>
          <w:rFonts w:ascii="Arial" w:hAnsi="Arial" w:cs="Arial"/>
          <w:color w:val="000000"/>
        </w:rPr>
        <w:t>Alla domanda dovranno essere allegati i seguenti documenti:</w:t>
      </w:r>
    </w:p>
    <w:p w:rsidR="007F4882" w:rsidRPr="007F4882" w:rsidRDefault="007F4882" w:rsidP="002E4F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137AC">
        <w:rPr>
          <w:rFonts w:ascii="Arial" w:hAnsi="Arial" w:cs="Arial"/>
          <w:color w:val="000000"/>
        </w:rPr>
        <w:t>fotocopia, non autenticata, di un documento</w:t>
      </w:r>
      <w:r w:rsidRPr="007F4882">
        <w:rPr>
          <w:rFonts w:ascii="Arial" w:hAnsi="Arial" w:cs="Arial"/>
          <w:color w:val="000000"/>
        </w:rPr>
        <w:t xml:space="preserve"> di identità del legale rappresentante sottoscrittore, </w:t>
      </w:r>
    </w:p>
    <w:p w:rsidR="007166D9" w:rsidRDefault="007F4882" w:rsidP="002E4FAF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F4882">
        <w:rPr>
          <w:rFonts w:ascii="Arial" w:hAnsi="Arial" w:cs="Arial"/>
          <w:color w:val="000000"/>
        </w:rPr>
        <w:t>in corso di validità</w:t>
      </w:r>
      <w:r w:rsidR="007166D9">
        <w:rPr>
          <w:rFonts w:ascii="Arial" w:hAnsi="Arial" w:cs="Arial"/>
          <w:color w:val="000000"/>
        </w:rPr>
        <w:t>;</w:t>
      </w:r>
    </w:p>
    <w:p w:rsidR="007166D9" w:rsidRDefault="00453612" w:rsidP="002E4F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7166D9">
        <w:rPr>
          <w:rFonts w:ascii="Arial" w:hAnsi="Arial" w:cs="Arial"/>
          <w:color w:val="000000"/>
        </w:rPr>
        <w:t>opia dell’atto (convenzione, contratto) stipulato tra il soggetto che intende accreditarsi e l’ente fornitore;</w:t>
      </w:r>
    </w:p>
    <w:p w:rsidR="00453612" w:rsidRPr="007166D9" w:rsidRDefault="00453612" w:rsidP="002E4F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documento che descriva in modo puntuale tutti gli aspetti connessi all’erogazione del servizio (carta dei servizi ecc.).</w:t>
      </w:r>
    </w:p>
    <w:p w:rsidR="006404F6" w:rsidRPr="00A469F4" w:rsidRDefault="007F4882" w:rsidP="00A469F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DC0334">
        <w:rPr>
          <w:rFonts w:ascii="Arial" w:hAnsi="Arial" w:cs="Arial"/>
          <w:color w:val="000000"/>
        </w:rPr>
        <w:tab/>
      </w:r>
    </w:p>
    <w:p w:rsidR="00953267" w:rsidRPr="00953267" w:rsidRDefault="007B4EF8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9</w:t>
      </w:r>
      <w:r w:rsidR="00953267" w:rsidRPr="00953267">
        <w:rPr>
          <w:rFonts w:ascii="Arial" w:hAnsi="Arial" w:cs="Arial"/>
          <w:b/>
          <w:color w:val="000000"/>
        </w:rPr>
        <w:t>. Debito informativo dell’Ente gestore</w:t>
      </w:r>
    </w:p>
    <w:p w:rsidR="00953267" w:rsidRPr="00953267" w:rsidRDefault="00953267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953267">
        <w:rPr>
          <w:rFonts w:ascii="Arial" w:hAnsi="Arial" w:cs="Arial"/>
          <w:color w:val="000000"/>
        </w:rPr>
        <w:t xml:space="preserve">L’Ente </w:t>
      </w:r>
      <w:r w:rsidR="007166D9">
        <w:rPr>
          <w:rFonts w:ascii="Arial" w:hAnsi="Arial" w:cs="Arial"/>
          <w:color w:val="000000"/>
        </w:rPr>
        <w:t>accreditato</w:t>
      </w:r>
      <w:r w:rsidRPr="00953267">
        <w:rPr>
          <w:rFonts w:ascii="Arial" w:hAnsi="Arial" w:cs="Arial"/>
          <w:color w:val="000000"/>
        </w:rPr>
        <w:t xml:space="preserve"> dovrà dare tempestiva e formale comunicazione </w:t>
      </w:r>
      <w:r>
        <w:rPr>
          <w:rFonts w:ascii="Arial" w:hAnsi="Arial" w:cs="Arial"/>
          <w:color w:val="000000"/>
        </w:rPr>
        <w:t xml:space="preserve">all’Ufficio di Piano </w:t>
      </w:r>
      <w:r w:rsidRPr="00953267">
        <w:rPr>
          <w:rFonts w:ascii="Arial" w:hAnsi="Arial" w:cs="Arial"/>
          <w:color w:val="000000"/>
        </w:rPr>
        <w:t>in caso di:</w:t>
      </w:r>
    </w:p>
    <w:p w:rsidR="00953267" w:rsidRPr="00953267" w:rsidRDefault="00953267" w:rsidP="002E4F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953267">
        <w:rPr>
          <w:rFonts w:ascii="Arial" w:hAnsi="Arial" w:cs="Arial"/>
          <w:color w:val="000000"/>
        </w:rPr>
        <w:t>modifica della persona del legale rappresentante</w:t>
      </w:r>
      <w:r w:rsidR="00DC0334">
        <w:rPr>
          <w:rFonts w:ascii="Arial" w:hAnsi="Arial" w:cs="Arial"/>
          <w:color w:val="000000"/>
        </w:rPr>
        <w:t xml:space="preserve"> </w:t>
      </w:r>
      <w:r w:rsidRPr="00953267">
        <w:rPr>
          <w:rFonts w:ascii="Arial" w:hAnsi="Arial" w:cs="Arial"/>
          <w:color w:val="000000"/>
        </w:rPr>
        <w:t>allegando i certificati relativi ai requisiti soggettivi;</w:t>
      </w:r>
    </w:p>
    <w:p w:rsidR="00953267" w:rsidRPr="00953267" w:rsidRDefault="00953267" w:rsidP="002E4F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953267">
        <w:rPr>
          <w:rFonts w:ascii="Arial" w:hAnsi="Arial" w:cs="Arial"/>
          <w:color w:val="000000"/>
        </w:rPr>
        <w:t>cessazione dell’attività, con indicazione della data di effettiva cessazione;</w:t>
      </w:r>
    </w:p>
    <w:p w:rsidR="006404F6" w:rsidRPr="006A7223" w:rsidRDefault="00953267" w:rsidP="002E4F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953267">
        <w:rPr>
          <w:rFonts w:ascii="Arial" w:hAnsi="Arial" w:cs="Arial"/>
          <w:color w:val="000000"/>
        </w:rPr>
        <w:t>ogni altra condizione che modifichi i termini dell’accreditamento.</w:t>
      </w:r>
    </w:p>
    <w:p w:rsidR="006404F6" w:rsidRDefault="007B4EF8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10.</w:t>
      </w:r>
      <w:r w:rsidR="00953267">
        <w:rPr>
          <w:rFonts w:ascii="Arial" w:hAnsi="Arial" w:cs="Arial"/>
          <w:b/>
          <w:color w:val="000000"/>
        </w:rPr>
        <w:t xml:space="preserve"> Durata</w:t>
      </w:r>
    </w:p>
    <w:p w:rsidR="00953267" w:rsidRDefault="00953267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953267">
        <w:rPr>
          <w:rFonts w:ascii="Arial" w:hAnsi="Arial" w:cs="Arial"/>
          <w:color w:val="000000"/>
        </w:rPr>
        <w:t>Il presente</w:t>
      </w:r>
      <w:r w:rsidR="00817BD5">
        <w:rPr>
          <w:rFonts w:ascii="Arial" w:hAnsi="Arial" w:cs="Arial"/>
          <w:color w:val="000000"/>
        </w:rPr>
        <w:t xml:space="preserve"> accreditamento ha validità </w:t>
      </w:r>
      <w:r w:rsidR="00A469F4">
        <w:rPr>
          <w:rFonts w:ascii="Arial" w:hAnsi="Arial" w:cs="Arial"/>
          <w:color w:val="000000"/>
        </w:rPr>
        <w:t>finché</w:t>
      </w:r>
      <w:r w:rsidR="00817BD5" w:rsidRPr="008A6D62">
        <w:rPr>
          <w:rFonts w:ascii="Arial" w:hAnsi="Arial" w:cs="Arial"/>
          <w:color w:val="000000"/>
        </w:rPr>
        <w:t xml:space="preserve"> permangono i requisiti salvo revoca </w:t>
      </w:r>
      <w:r w:rsidR="007D19F6" w:rsidRPr="008A6D62">
        <w:rPr>
          <w:rFonts w:ascii="Arial" w:hAnsi="Arial" w:cs="Arial"/>
          <w:color w:val="000000"/>
        </w:rPr>
        <w:t>da parte dell’Ufficio di Piano</w:t>
      </w:r>
      <w:r w:rsidR="00F73FA7" w:rsidRPr="008A6D62">
        <w:rPr>
          <w:rFonts w:ascii="Arial" w:hAnsi="Arial" w:cs="Arial"/>
          <w:color w:val="000000"/>
        </w:rPr>
        <w:t>.</w:t>
      </w:r>
    </w:p>
    <w:p w:rsidR="00953267" w:rsidRPr="00953267" w:rsidRDefault="00953267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72EA2" w:rsidRPr="00172EA2" w:rsidRDefault="003F2EF6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11</w:t>
      </w:r>
      <w:r w:rsidR="00172EA2" w:rsidRPr="00172EA2">
        <w:rPr>
          <w:rFonts w:ascii="Arial" w:hAnsi="Arial" w:cs="Arial"/>
          <w:b/>
          <w:bCs/>
          <w:color w:val="000000"/>
        </w:rPr>
        <w:t>. Sistema di valutazione e controllo, revoca.</w:t>
      </w:r>
    </w:p>
    <w:p w:rsidR="00172EA2" w:rsidRPr="00172EA2" w:rsidRDefault="00172EA2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172EA2">
        <w:rPr>
          <w:rFonts w:ascii="Arial" w:hAnsi="Arial" w:cs="Arial"/>
          <w:color w:val="000000"/>
        </w:rPr>
        <w:t xml:space="preserve">Presso l’Ufficio di Piano viene costituita una Commissione Tecnica </w:t>
      </w:r>
      <w:r w:rsidR="0058522B">
        <w:rPr>
          <w:rFonts w:ascii="Arial" w:hAnsi="Arial" w:cs="Arial"/>
          <w:color w:val="000000"/>
        </w:rPr>
        <w:t xml:space="preserve">di valutazione </w:t>
      </w:r>
      <w:r w:rsidRPr="00172EA2">
        <w:rPr>
          <w:rFonts w:ascii="Arial" w:hAnsi="Arial" w:cs="Arial"/>
          <w:color w:val="000000"/>
        </w:rPr>
        <w:t>che è l’organismo</w:t>
      </w:r>
      <w:r>
        <w:rPr>
          <w:rFonts w:ascii="Arial" w:hAnsi="Arial" w:cs="Arial"/>
          <w:color w:val="000000"/>
        </w:rPr>
        <w:t xml:space="preserve"> </w:t>
      </w:r>
      <w:r w:rsidRPr="00172EA2">
        <w:rPr>
          <w:rFonts w:ascii="Arial" w:hAnsi="Arial" w:cs="Arial"/>
          <w:color w:val="000000"/>
        </w:rPr>
        <w:t>individuato ai fini della verifica del possesso e del mantenimento dei requisiti per l’accreditamento,</w:t>
      </w:r>
      <w:r>
        <w:rPr>
          <w:rFonts w:ascii="Arial" w:hAnsi="Arial" w:cs="Arial"/>
          <w:color w:val="000000"/>
        </w:rPr>
        <w:t xml:space="preserve"> </w:t>
      </w:r>
      <w:r w:rsidRPr="00172EA2">
        <w:rPr>
          <w:rFonts w:ascii="Arial" w:hAnsi="Arial" w:cs="Arial"/>
          <w:color w:val="000000"/>
        </w:rPr>
        <w:t>nonché per la valutazione qualitativa delle prestazioni svolte dai soggetti accreditati.</w:t>
      </w:r>
    </w:p>
    <w:p w:rsidR="009644CE" w:rsidRDefault="00172EA2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172EA2">
        <w:rPr>
          <w:rFonts w:ascii="Arial" w:hAnsi="Arial" w:cs="Arial"/>
          <w:color w:val="000000"/>
        </w:rPr>
        <w:t xml:space="preserve">Tale Commissione svolgerà le debite verifiche ai fini del riconoscimento </w:t>
      </w:r>
      <w:r w:rsidR="00F73FA7">
        <w:rPr>
          <w:rFonts w:ascii="Arial" w:hAnsi="Arial" w:cs="Arial"/>
          <w:color w:val="000000"/>
        </w:rPr>
        <w:t>dell’a</w:t>
      </w:r>
      <w:r w:rsidRPr="00172EA2">
        <w:rPr>
          <w:rFonts w:ascii="Arial" w:hAnsi="Arial" w:cs="Arial"/>
          <w:color w:val="000000"/>
        </w:rPr>
        <w:t>ccreditamen</w:t>
      </w:r>
      <w:r w:rsidR="008652DE">
        <w:rPr>
          <w:rFonts w:ascii="Arial" w:hAnsi="Arial" w:cs="Arial"/>
          <w:color w:val="000000"/>
        </w:rPr>
        <w:t xml:space="preserve">to nonché controlli </w:t>
      </w:r>
      <w:r w:rsidRPr="00172EA2">
        <w:rPr>
          <w:rFonts w:ascii="Arial" w:hAnsi="Arial" w:cs="Arial"/>
          <w:color w:val="000000"/>
        </w:rPr>
        <w:t>sia di propria iniziativa, sia su segnalazione di</w:t>
      </w:r>
      <w:r>
        <w:rPr>
          <w:rFonts w:ascii="Arial" w:hAnsi="Arial" w:cs="Arial"/>
          <w:color w:val="000000"/>
        </w:rPr>
        <w:t xml:space="preserve"> </w:t>
      </w:r>
      <w:r w:rsidR="009644CE">
        <w:rPr>
          <w:rFonts w:ascii="Arial" w:hAnsi="Arial" w:cs="Arial"/>
          <w:color w:val="000000"/>
        </w:rPr>
        <w:t>eventuali inadempienze.</w:t>
      </w:r>
    </w:p>
    <w:p w:rsidR="00172EA2" w:rsidRPr="00172EA2" w:rsidRDefault="00172EA2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172EA2">
        <w:rPr>
          <w:rFonts w:ascii="Arial" w:hAnsi="Arial" w:cs="Arial"/>
          <w:color w:val="000000"/>
        </w:rPr>
        <w:t>L’</w:t>
      </w:r>
      <w:r w:rsidR="001B31DC">
        <w:rPr>
          <w:rFonts w:ascii="Arial" w:hAnsi="Arial" w:cs="Arial"/>
          <w:color w:val="000000"/>
        </w:rPr>
        <w:t>a</w:t>
      </w:r>
      <w:r w:rsidRPr="00172EA2">
        <w:rPr>
          <w:rFonts w:ascii="Arial" w:hAnsi="Arial" w:cs="Arial"/>
          <w:color w:val="000000"/>
        </w:rPr>
        <w:t>ccreditamento può essere sospeso quando viene accertata la perdita di uno dei requisiti di</w:t>
      </w:r>
      <w:r>
        <w:rPr>
          <w:rFonts w:ascii="Arial" w:hAnsi="Arial" w:cs="Arial"/>
          <w:color w:val="000000"/>
        </w:rPr>
        <w:t xml:space="preserve"> </w:t>
      </w:r>
      <w:r w:rsidR="001B31DC">
        <w:rPr>
          <w:rFonts w:ascii="Arial" w:hAnsi="Arial" w:cs="Arial"/>
          <w:color w:val="000000"/>
        </w:rPr>
        <w:t>a</w:t>
      </w:r>
      <w:r w:rsidRPr="00172EA2">
        <w:rPr>
          <w:rFonts w:ascii="Arial" w:hAnsi="Arial" w:cs="Arial"/>
          <w:color w:val="000000"/>
        </w:rPr>
        <w:t>ccreditamento sino al suo completo ripristino.</w:t>
      </w:r>
    </w:p>
    <w:p w:rsidR="00172EA2" w:rsidRDefault="00172EA2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172EA2">
        <w:rPr>
          <w:rFonts w:ascii="Arial" w:hAnsi="Arial" w:cs="Arial"/>
          <w:color w:val="000000"/>
        </w:rPr>
        <w:t>La revoca del provvedimento di accreditamento è disposta dall’Ufficio di Piano su indicazione della</w:t>
      </w:r>
      <w:r>
        <w:rPr>
          <w:rFonts w:ascii="Arial" w:hAnsi="Arial" w:cs="Arial"/>
          <w:color w:val="000000"/>
        </w:rPr>
        <w:t xml:space="preserve"> </w:t>
      </w:r>
      <w:r w:rsidRPr="00172EA2">
        <w:rPr>
          <w:rFonts w:ascii="Arial" w:hAnsi="Arial" w:cs="Arial"/>
          <w:color w:val="000000"/>
        </w:rPr>
        <w:t>Commissione quando, esperite inutilmente le procedure di ripristinabilità di cui al punto</w:t>
      </w:r>
      <w:r>
        <w:rPr>
          <w:rFonts w:ascii="Arial" w:hAnsi="Arial" w:cs="Arial"/>
          <w:color w:val="000000"/>
        </w:rPr>
        <w:t xml:space="preserve"> </w:t>
      </w:r>
      <w:r w:rsidRPr="00172EA2">
        <w:rPr>
          <w:rFonts w:ascii="Arial" w:hAnsi="Arial" w:cs="Arial"/>
          <w:color w:val="000000"/>
        </w:rPr>
        <w:t>precedente, permane la carenza di un requisito soggettivo od oggettivo strutturale, gestionale,</w:t>
      </w:r>
      <w:r>
        <w:rPr>
          <w:rFonts w:ascii="Arial" w:hAnsi="Arial" w:cs="Arial"/>
          <w:color w:val="000000"/>
        </w:rPr>
        <w:t xml:space="preserve"> </w:t>
      </w:r>
      <w:r w:rsidRPr="00172EA2">
        <w:rPr>
          <w:rFonts w:ascii="Arial" w:hAnsi="Arial" w:cs="Arial"/>
          <w:color w:val="000000"/>
        </w:rPr>
        <w:t>tecnologico ed organizzativo previsto per l’accreditamento.</w:t>
      </w:r>
      <w:r>
        <w:rPr>
          <w:rFonts w:ascii="Arial" w:hAnsi="Arial" w:cs="Arial"/>
          <w:color w:val="000000"/>
        </w:rPr>
        <w:t xml:space="preserve"> </w:t>
      </w:r>
      <w:r w:rsidRPr="00172EA2">
        <w:rPr>
          <w:rFonts w:ascii="Arial" w:hAnsi="Arial" w:cs="Arial"/>
          <w:color w:val="000000"/>
        </w:rPr>
        <w:t>La revoca dell’accreditamento è altresì disposta nel caso di cessazione dell’attività, decisa dal</w:t>
      </w:r>
      <w:r>
        <w:rPr>
          <w:rFonts w:ascii="Arial" w:hAnsi="Arial" w:cs="Arial"/>
          <w:color w:val="000000"/>
        </w:rPr>
        <w:t xml:space="preserve"> </w:t>
      </w:r>
      <w:r w:rsidRPr="00172EA2">
        <w:rPr>
          <w:rFonts w:ascii="Arial" w:hAnsi="Arial" w:cs="Arial"/>
          <w:color w:val="000000"/>
        </w:rPr>
        <w:t>Legale rappresentante dell’Ente gestore.</w:t>
      </w:r>
    </w:p>
    <w:p w:rsidR="00726C7B" w:rsidRDefault="00726C7B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L’</w:t>
      </w:r>
      <w:r w:rsidR="00A35A5C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fficio di Piano provvederà alla </w:t>
      </w:r>
      <w:r w:rsidR="00A87F5D" w:rsidRPr="00C8036B">
        <w:rPr>
          <w:rFonts w:ascii="Arial" w:hAnsi="Arial" w:cs="Arial"/>
          <w:color w:val="000000"/>
        </w:rPr>
        <w:t>notifica all’</w:t>
      </w:r>
      <w:r w:rsidRPr="00C8036B">
        <w:rPr>
          <w:rFonts w:ascii="Arial" w:hAnsi="Arial" w:cs="Arial"/>
          <w:color w:val="000000"/>
        </w:rPr>
        <w:t>ASL</w:t>
      </w:r>
      <w:r>
        <w:rPr>
          <w:rFonts w:ascii="Arial" w:hAnsi="Arial" w:cs="Arial"/>
          <w:color w:val="000000"/>
        </w:rPr>
        <w:t xml:space="preserve"> delle </w:t>
      </w:r>
      <w:r w:rsidR="00A35A5C">
        <w:rPr>
          <w:rFonts w:ascii="Arial" w:hAnsi="Arial" w:cs="Arial"/>
          <w:color w:val="000000"/>
        </w:rPr>
        <w:t>eventuali revoche dell’accreditamento.</w:t>
      </w:r>
    </w:p>
    <w:p w:rsidR="00741CB4" w:rsidRDefault="00741CB4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B02199" w:rsidRDefault="00B02199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12. Trattamento dati</w:t>
      </w:r>
    </w:p>
    <w:p w:rsidR="00B02199" w:rsidRPr="00B02199" w:rsidRDefault="00B02199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B02199">
        <w:rPr>
          <w:rFonts w:ascii="Arial" w:hAnsi="Arial" w:cs="Arial"/>
          <w:bCs/>
          <w:color w:val="000000"/>
        </w:rPr>
        <w:t>Ai sensi del D. Lgs. 30 giugno 2003 n. 196, i dati forniti dal richiedente saranno raccolti, registrati, organizzati e conservati, per la procedura di accreditamento e saranno trattati sia mediante supporto</w:t>
      </w:r>
      <w:r>
        <w:rPr>
          <w:rFonts w:ascii="Arial" w:hAnsi="Arial" w:cs="Arial"/>
          <w:bCs/>
          <w:color w:val="000000"/>
        </w:rPr>
        <w:t xml:space="preserve"> </w:t>
      </w:r>
      <w:r w:rsidRPr="00B02199">
        <w:rPr>
          <w:rFonts w:ascii="Arial" w:hAnsi="Arial" w:cs="Arial"/>
          <w:bCs/>
          <w:color w:val="000000"/>
        </w:rPr>
        <w:t xml:space="preserve">cartaceo sia magnetico anche successivamente all’eventuale instaurazione del rapporto contrattuale per le finalità del rapporto medesimo. I dati saranno comunque conservati presso </w:t>
      </w:r>
      <w:r>
        <w:rPr>
          <w:rFonts w:ascii="Arial" w:hAnsi="Arial" w:cs="Arial"/>
          <w:bCs/>
          <w:color w:val="000000"/>
        </w:rPr>
        <w:t>l’Ufficio di Piano.</w:t>
      </w:r>
    </w:p>
    <w:p w:rsidR="00B02199" w:rsidRDefault="00B02199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02199">
        <w:rPr>
          <w:rFonts w:ascii="Arial" w:hAnsi="Arial" w:cs="Arial"/>
          <w:bCs/>
          <w:color w:val="000000"/>
        </w:rPr>
        <w:t>Il conferimento dei dati richiesti è obbligatorio. L’interessato gode dei diritti di cui all’art. 13 della citata legge, tra i quali è previsto il diritto all’accesso dei dati che lo ri</w:t>
      </w:r>
      <w:r>
        <w:rPr>
          <w:rFonts w:ascii="Arial" w:hAnsi="Arial" w:cs="Arial"/>
          <w:bCs/>
          <w:color w:val="000000"/>
        </w:rPr>
        <w:t>guardano e il diritto ad oppor</w:t>
      </w:r>
      <w:r w:rsidRPr="00B02199">
        <w:rPr>
          <w:rFonts w:ascii="Arial" w:hAnsi="Arial" w:cs="Arial"/>
          <w:bCs/>
          <w:color w:val="000000"/>
        </w:rPr>
        <w:t xml:space="preserve">si, per motivi legittimi, al loro trattamento. Tali diritti possono essere fatti valere nei confronti </w:t>
      </w:r>
      <w:r>
        <w:rPr>
          <w:rFonts w:ascii="Arial" w:hAnsi="Arial" w:cs="Arial"/>
          <w:bCs/>
          <w:color w:val="000000"/>
        </w:rPr>
        <w:t>Ufficio di Piano</w:t>
      </w:r>
      <w:r w:rsidRPr="00B02199">
        <w:rPr>
          <w:rFonts w:ascii="Arial" w:hAnsi="Arial" w:cs="Arial"/>
          <w:bCs/>
          <w:color w:val="000000"/>
        </w:rPr>
        <w:t>. Il Responsabi</w:t>
      </w:r>
      <w:r w:rsidR="001B31DC">
        <w:rPr>
          <w:rFonts w:ascii="Arial" w:hAnsi="Arial" w:cs="Arial"/>
          <w:bCs/>
          <w:color w:val="000000"/>
        </w:rPr>
        <w:t>le del trattamento dei dati è la</w:t>
      </w:r>
      <w:r w:rsidR="00D42B2A">
        <w:rPr>
          <w:rFonts w:ascii="Arial" w:hAnsi="Arial" w:cs="Arial"/>
          <w:bCs/>
          <w:color w:val="000000"/>
        </w:rPr>
        <w:t xml:space="preserve"> </w:t>
      </w:r>
      <w:r w:rsidR="001B31DC">
        <w:rPr>
          <w:rFonts w:ascii="Arial" w:hAnsi="Arial" w:cs="Arial"/>
          <w:color w:val="000000"/>
        </w:rPr>
        <w:t>Responsabile dell’Ufficio di Piano.</w:t>
      </w:r>
    </w:p>
    <w:p w:rsidR="006A7223" w:rsidRDefault="006A7223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6A7223" w:rsidRDefault="006A7223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bookmarkStart w:id="0" w:name="_GoBack"/>
      <w:bookmarkEnd w:id="0"/>
    </w:p>
    <w:p w:rsidR="00716A5D" w:rsidRDefault="00716A5D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:rsidR="0076258F" w:rsidRPr="0076258F" w:rsidRDefault="0076258F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76258F">
        <w:rPr>
          <w:rFonts w:ascii="Arial" w:hAnsi="Arial" w:cs="Arial"/>
          <w:b/>
          <w:bCs/>
          <w:color w:val="000000"/>
        </w:rPr>
        <w:lastRenderedPageBreak/>
        <w:t>13. Allegati</w:t>
      </w:r>
    </w:p>
    <w:p w:rsidR="0076258F" w:rsidRDefault="0076258F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1) modulo domanda di accreditamento</w:t>
      </w:r>
    </w:p>
    <w:p w:rsidR="00A469F4" w:rsidRDefault="00A469F4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2) scheda del personale</w:t>
      </w:r>
    </w:p>
    <w:p w:rsidR="00852701" w:rsidRDefault="00852701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172EA2" w:rsidRPr="00172EA2" w:rsidRDefault="0076258F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14</w:t>
      </w:r>
      <w:r w:rsidR="00172EA2" w:rsidRPr="00172EA2">
        <w:rPr>
          <w:rFonts w:ascii="Arial" w:hAnsi="Arial" w:cs="Arial"/>
          <w:b/>
          <w:bCs/>
          <w:color w:val="000000"/>
        </w:rPr>
        <w:t>. Informazioni e pubblicizzazione</w:t>
      </w:r>
    </w:p>
    <w:p w:rsidR="00741CB4" w:rsidRDefault="00172EA2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172EA2">
        <w:rPr>
          <w:rFonts w:ascii="Arial" w:hAnsi="Arial" w:cs="Arial"/>
          <w:color w:val="000000"/>
        </w:rPr>
        <w:t xml:space="preserve">Per ogni ulteriore informazione, gli interessati possono </w:t>
      </w:r>
      <w:r w:rsidR="00741CB4">
        <w:rPr>
          <w:rFonts w:ascii="Arial" w:hAnsi="Arial" w:cs="Arial"/>
          <w:color w:val="000000"/>
        </w:rPr>
        <w:t>inviare</w:t>
      </w:r>
      <w:r w:rsidRPr="00172EA2">
        <w:rPr>
          <w:rFonts w:ascii="Arial" w:hAnsi="Arial" w:cs="Arial"/>
          <w:color w:val="000000"/>
        </w:rPr>
        <w:t xml:space="preserve"> mail al seguente indirizzo</w:t>
      </w:r>
      <w:r w:rsidR="00741CB4">
        <w:rPr>
          <w:rFonts w:ascii="Arial" w:hAnsi="Arial" w:cs="Arial"/>
          <w:color w:val="000000"/>
        </w:rPr>
        <w:t>:</w:t>
      </w:r>
      <w:r w:rsidR="007F6019">
        <w:rPr>
          <w:rFonts w:ascii="Arial" w:hAnsi="Arial" w:cs="Arial"/>
          <w:color w:val="000000"/>
        </w:rPr>
        <w:t xml:space="preserve"> ufficiodipiano@comune.lodi.it</w:t>
      </w:r>
    </w:p>
    <w:p w:rsidR="00875364" w:rsidRDefault="00172EA2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172EA2">
        <w:rPr>
          <w:rFonts w:ascii="Arial" w:hAnsi="Arial" w:cs="Arial"/>
          <w:color w:val="000000"/>
        </w:rPr>
        <w:t>Il presente Avviso e la documentazione ad esso allegata, s</w:t>
      </w:r>
      <w:r w:rsidR="00B51264">
        <w:rPr>
          <w:rFonts w:ascii="Arial" w:hAnsi="Arial" w:cs="Arial"/>
          <w:color w:val="000000"/>
        </w:rPr>
        <w:t>arà integralmente pubblicato sul sito</w:t>
      </w:r>
      <w:r w:rsidR="00F46D16">
        <w:rPr>
          <w:rFonts w:ascii="Arial" w:hAnsi="Arial" w:cs="Arial"/>
          <w:color w:val="000000"/>
        </w:rPr>
        <w:t xml:space="preserve"> </w:t>
      </w:r>
      <w:r w:rsidRPr="00172EA2">
        <w:rPr>
          <w:rFonts w:ascii="Arial" w:hAnsi="Arial" w:cs="Arial"/>
          <w:color w:val="000000"/>
        </w:rPr>
        <w:t>internet de</w:t>
      </w:r>
      <w:r w:rsidR="00741CB4">
        <w:rPr>
          <w:rFonts w:ascii="Arial" w:hAnsi="Arial" w:cs="Arial"/>
          <w:color w:val="000000"/>
        </w:rPr>
        <w:t xml:space="preserve">ll’Ufficio di Piano </w:t>
      </w:r>
      <w:hyperlink r:id="rId8" w:history="1">
        <w:r w:rsidR="007D19F6" w:rsidRPr="00E44AE1">
          <w:rPr>
            <w:rStyle w:val="Collegamentoipertestuale"/>
            <w:rFonts w:ascii="Arial" w:hAnsi="Arial" w:cs="Arial"/>
          </w:rPr>
          <w:t>www.ufficiodipiano.lodi.it</w:t>
        </w:r>
      </w:hyperlink>
    </w:p>
    <w:p w:rsidR="007D19F6" w:rsidRDefault="007D19F6" w:rsidP="002E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9A69DF" w:rsidRDefault="009A69DF" w:rsidP="00172E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A6A2B" w:rsidRDefault="004A6A2B" w:rsidP="004A6A2B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Responsabile dell’Ufficio di Piano</w:t>
      </w:r>
    </w:p>
    <w:p w:rsidR="004A6A2B" w:rsidRDefault="004A6A2B" w:rsidP="004A6A2B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Donatella Barberis</w:t>
      </w:r>
    </w:p>
    <w:sectPr w:rsidR="004A6A2B" w:rsidSect="00172EA2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DBA" w:rsidRDefault="001A7DBA" w:rsidP="000D1D11">
      <w:pPr>
        <w:spacing w:after="0" w:line="240" w:lineRule="auto"/>
      </w:pPr>
      <w:r>
        <w:separator/>
      </w:r>
    </w:p>
  </w:endnote>
  <w:endnote w:type="continuationSeparator" w:id="0">
    <w:p w:rsidR="001A7DBA" w:rsidRDefault="001A7DBA" w:rsidP="000D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DBA" w:rsidRDefault="001A7DBA" w:rsidP="000D1D11">
      <w:pPr>
        <w:spacing w:after="0" w:line="240" w:lineRule="auto"/>
      </w:pPr>
      <w:r>
        <w:separator/>
      </w:r>
    </w:p>
  </w:footnote>
  <w:footnote w:type="continuationSeparator" w:id="0">
    <w:p w:rsidR="001A7DBA" w:rsidRDefault="001A7DBA" w:rsidP="000D1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404"/>
    <w:multiLevelType w:val="hybridMultilevel"/>
    <w:tmpl w:val="7EA88640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7F5B11"/>
    <w:multiLevelType w:val="hybridMultilevel"/>
    <w:tmpl w:val="0246B466"/>
    <w:lvl w:ilvl="0" w:tplc="41FA6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91C9F"/>
    <w:multiLevelType w:val="hybridMultilevel"/>
    <w:tmpl w:val="63483AB8"/>
    <w:lvl w:ilvl="0" w:tplc="3E6C430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5062E"/>
    <w:multiLevelType w:val="hybridMultilevel"/>
    <w:tmpl w:val="84DE96B0"/>
    <w:lvl w:ilvl="0" w:tplc="7EBA1DCC">
      <w:start w:val="1"/>
      <w:numFmt w:val="bullet"/>
      <w:lvlText w:val="­"/>
      <w:lvlJc w:val="left"/>
      <w:pPr>
        <w:ind w:left="780" w:hanging="360"/>
      </w:pPr>
      <w:rPr>
        <w:rFonts w:ascii="Trebuchet MS" w:hAnsi="Trebuchet MS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24936FF"/>
    <w:multiLevelType w:val="hybridMultilevel"/>
    <w:tmpl w:val="F7F40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C4E53"/>
    <w:multiLevelType w:val="hybridMultilevel"/>
    <w:tmpl w:val="B1C0CA60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1231A4"/>
    <w:multiLevelType w:val="hybridMultilevel"/>
    <w:tmpl w:val="342CFB08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035744"/>
    <w:multiLevelType w:val="hybridMultilevel"/>
    <w:tmpl w:val="2A464BA0"/>
    <w:lvl w:ilvl="0" w:tplc="3E6C4306">
      <w:start w:val="3"/>
      <w:numFmt w:val="bullet"/>
      <w:lvlText w:val="-"/>
      <w:lvlJc w:val="left"/>
      <w:pPr>
        <w:ind w:left="785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0CF4EEF"/>
    <w:multiLevelType w:val="hybridMultilevel"/>
    <w:tmpl w:val="DF9873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0B0954"/>
    <w:multiLevelType w:val="hybridMultilevel"/>
    <w:tmpl w:val="4FB8972C"/>
    <w:lvl w:ilvl="0" w:tplc="D81097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3202AFA"/>
    <w:multiLevelType w:val="hybridMultilevel"/>
    <w:tmpl w:val="DFB4A87A"/>
    <w:lvl w:ilvl="0" w:tplc="7EBA1DCC">
      <w:start w:val="1"/>
      <w:numFmt w:val="bullet"/>
      <w:lvlText w:val="­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313E6"/>
    <w:multiLevelType w:val="hybridMultilevel"/>
    <w:tmpl w:val="489A9A58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9E3EAC"/>
    <w:multiLevelType w:val="hybridMultilevel"/>
    <w:tmpl w:val="606222B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81E5D33"/>
    <w:multiLevelType w:val="hybridMultilevel"/>
    <w:tmpl w:val="E08C19AA"/>
    <w:lvl w:ilvl="0" w:tplc="067E5C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11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8"/>
  </w:num>
  <w:num w:numId="10">
    <w:abstractNumId w:val="6"/>
  </w:num>
  <w:num w:numId="11">
    <w:abstractNumId w:val="9"/>
  </w:num>
  <w:num w:numId="12">
    <w:abstractNumId w:val="3"/>
  </w:num>
  <w:num w:numId="13">
    <w:abstractNumId w:val="7"/>
  </w:num>
  <w:num w:numId="1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A2"/>
    <w:rsid w:val="00000003"/>
    <w:rsid w:val="0000518F"/>
    <w:rsid w:val="000062B5"/>
    <w:rsid w:val="000146D4"/>
    <w:rsid w:val="00016E7E"/>
    <w:rsid w:val="000434E9"/>
    <w:rsid w:val="0006581D"/>
    <w:rsid w:val="0007207F"/>
    <w:rsid w:val="00081FE9"/>
    <w:rsid w:val="00085D9B"/>
    <w:rsid w:val="00095908"/>
    <w:rsid w:val="000A3FC0"/>
    <w:rsid w:val="000B6693"/>
    <w:rsid w:val="000C461E"/>
    <w:rsid w:val="000D1D11"/>
    <w:rsid w:val="000D47B4"/>
    <w:rsid w:val="00100B7A"/>
    <w:rsid w:val="00112A83"/>
    <w:rsid w:val="00113BEC"/>
    <w:rsid w:val="001303E7"/>
    <w:rsid w:val="001343FF"/>
    <w:rsid w:val="00137380"/>
    <w:rsid w:val="00152219"/>
    <w:rsid w:val="00164017"/>
    <w:rsid w:val="00172EA2"/>
    <w:rsid w:val="0017445D"/>
    <w:rsid w:val="00196885"/>
    <w:rsid w:val="001A3A99"/>
    <w:rsid w:val="001A3B5B"/>
    <w:rsid w:val="001A5337"/>
    <w:rsid w:val="001A7DBA"/>
    <w:rsid w:val="001B09DF"/>
    <w:rsid w:val="001B1002"/>
    <w:rsid w:val="001B31DC"/>
    <w:rsid w:val="001C69F0"/>
    <w:rsid w:val="001D36C7"/>
    <w:rsid w:val="001E5894"/>
    <w:rsid w:val="002208B2"/>
    <w:rsid w:val="00237618"/>
    <w:rsid w:val="00257E87"/>
    <w:rsid w:val="00260C9D"/>
    <w:rsid w:val="00262C47"/>
    <w:rsid w:val="002673B4"/>
    <w:rsid w:val="002850B0"/>
    <w:rsid w:val="00294C79"/>
    <w:rsid w:val="00295EA9"/>
    <w:rsid w:val="002A6F7F"/>
    <w:rsid w:val="002B2E2B"/>
    <w:rsid w:val="002D2717"/>
    <w:rsid w:val="002E16ED"/>
    <w:rsid w:val="002E4FAF"/>
    <w:rsid w:val="002F0425"/>
    <w:rsid w:val="00302C20"/>
    <w:rsid w:val="003137AC"/>
    <w:rsid w:val="00313E2E"/>
    <w:rsid w:val="00333DED"/>
    <w:rsid w:val="00342CB9"/>
    <w:rsid w:val="00345778"/>
    <w:rsid w:val="00353D88"/>
    <w:rsid w:val="00354650"/>
    <w:rsid w:val="00360E50"/>
    <w:rsid w:val="0036145E"/>
    <w:rsid w:val="00386D5A"/>
    <w:rsid w:val="003B0010"/>
    <w:rsid w:val="003B191A"/>
    <w:rsid w:val="003E7907"/>
    <w:rsid w:val="003F2EF6"/>
    <w:rsid w:val="0040612F"/>
    <w:rsid w:val="00421505"/>
    <w:rsid w:val="00422682"/>
    <w:rsid w:val="00453612"/>
    <w:rsid w:val="00483054"/>
    <w:rsid w:val="00490E1B"/>
    <w:rsid w:val="004A4D3D"/>
    <w:rsid w:val="004A6A2B"/>
    <w:rsid w:val="004B27B5"/>
    <w:rsid w:val="0052311B"/>
    <w:rsid w:val="00532AB5"/>
    <w:rsid w:val="00542E0F"/>
    <w:rsid w:val="00552C78"/>
    <w:rsid w:val="005634F6"/>
    <w:rsid w:val="005772B0"/>
    <w:rsid w:val="0058522B"/>
    <w:rsid w:val="005B532C"/>
    <w:rsid w:val="005D2512"/>
    <w:rsid w:val="005F05E8"/>
    <w:rsid w:val="005F6770"/>
    <w:rsid w:val="00601CE5"/>
    <w:rsid w:val="00620997"/>
    <w:rsid w:val="0062418F"/>
    <w:rsid w:val="00624427"/>
    <w:rsid w:val="00626329"/>
    <w:rsid w:val="006404F6"/>
    <w:rsid w:val="0064696D"/>
    <w:rsid w:val="006A7223"/>
    <w:rsid w:val="006B7D81"/>
    <w:rsid w:val="006C1F37"/>
    <w:rsid w:val="006C330F"/>
    <w:rsid w:val="006C65D0"/>
    <w:rsid w:val="006D1557"/>
    <w:rsid w:val="006E077D"/>
    <w:rsid w:val="006E2A8B"/>
    <w:rsid w:val="00714397"/>
    <w:rsid w:val="007166D9"/>
    <w:rsid w:val="00716A5D"/>
    <w:rsid w:val="00726C7B"/>
    <w:rsid w:val="00727B4A"/>
    <w:rsid w:val="00736C2D"/>
    <w:rsid w:val="00741CB4"/>
    <w:rsid w:val="00745B0F"/>
    <w:rsid w:val="00747D5B"/>
    <w:rsid w:val="0075354B"/>
    <w:rsid w:val="0076258F"/>
    <w:rsid w:val="00770519"/>
    <w:rsid w:val="0077786D"/>
    <w:rsid w:val="00784854"/>
    <w:rsid w:val="00786EBB"/>
    <w:rsid w:val="00793119"/>
    <w:rsid w:val="007A28B8"/>
    <w:rsid w:val="007B4EF8"/>
    <w:rsid w:val="007C4BEB"/>
    <w:rsid w:val="007D002E"/>
    <w:rsid w:val="007D19F6"/>
    <w:rsid w:val="007D4EAD"/>
    <w:rsid w:val="007F4882"/>
    <w:rsid w:val="007F58AF"/>
    <w:rsid w:val="007F6019"/>
    <w:rsid w:val="008168B7"/>
    <w:rsid w:val="00817BD5"/>
    <w:rsid w:val="008348C5"/>
    <w:rsid w:val="00852701"/>
    <w:rsid w:val="00853904"/>
    <w:rsid w:val="00857F99"/>
    <w:rsid w:val="00864485"/>
    <w:rsid w:val="008652DE"/>
    <w:rsid w:val="00875364"/>
    <w:rsid w:val="008961C6"/>
    <w:rsid w:val="008A1F91"/>
    <w:rsid w:val="008A6D62"/>
    <w:rsid w:val="008B2DF6"/>
    <w:rsid w:val="008F644D"/>
    <w:rsid w:val="00911A24"/>
    <w:rsid w:val="0091495A"/>
    <w:rsid w:val="00914C3E"/>
    <w:rsid w:val="00916D7B"/>
    <w:rsid w:val="009214DD"/>
    <w:rsid w:val="00931D18"/>
    <w:rsid w:val="00953267"/>
    <w:rsid w:val="0095513E"/>
    <w:rsid w:val="00956E90"/>
    <w:rsid w:val="00957EEF"/>
    <w:rsid w:val="009644CE"/>
    <w:rsid w:val="0097356B"/>
    <w:rsid w:val="009765FF"/>
    <w:rsid w:val="009770C8"/>
    <w:rsid w:val="009A69DF"/>
    <w:rsid w:val="009D3C9A"/>
    <w:rsid w:val="009E41EB"/>
    <w:rsid w:val="00A01E23"/>
    <w:rsid w:val="00A21BFD"/>
    <w:rsid w:val="00A2282B"/>
    <w:rsid w:val="00A35A5C"/>
    <w:rsid w:val="00A36576"/>
    <w:rsid w:val="00A42DAB"/>
    <w:rsid w:val="00A469F4"/>
    <w:rsid w:val="00A71DDB"/>
    <w:rsid w:val="00A87F5D"/>
    <w:rsid w:val="00A96FC5"/>
    <w:rsid w:val="00AA0796"/>
    <w:rsid w:val="00AC1294"/>
    <w:rsid w:val="00AC3E7E"/>
    <w:rsid w:val="00AF2443"/>
    <w:rsid w:val="00AF6E3C"/>
    <w:rsid w:val="00B02199"/>
    <w:rsid w:val="00B10915"/>
    <w:rsid w:val="00B3164C"/>
    <w:rsid w:val="00B51264"/>
    <w:rsid w:val="00B51D22"/>
    <w:rsid w:val="00B56E4B"/>
    <w:rsid w:val="00B57911"/>
    <w:rsid w:val="00B638A3"/>
    <w:rsid w:val="00B64C0E"/>
    <w:rsid w:val="00B66C60"/>
    <w:rsid w:val="00B67BF4"/>
    <w:rsid w:val="00B81FF0"/>
    <w:rsid w:val="00BA2733"/>
    <w:rsid w:val="00C067FA"/>
    <w:rsid w:val="00C10904"/>
    <w:rsid w:val="00C14E4A"/>
    <w:rsid w:val="00C47004"/>
    <w:rsid w:val="00C50A64"/>
    <w:rsid w:val="00C527B1"/>
    <w:rsid w:val="00C56B15"/>
    <w:rsid w:val="00C63129"/>
    <w:rsid w:val="00C653DC"/>
    <w:rsid w:val="00C8036B"/>
    <w:rsid w:val="00CA1D3A"/>
    <w:rsid w:val="00CA30F4"/>
    <w:rsid w:val="00CA6408"/>
    <w:rsid w:val="00CB1B6A"/>
    <w:rsid w:val="00CC3E88"/>
    <w:rsid w:val="00CC6E1A"/>
    <w:rsid w:val="00CD4AB5"/>
    <w:rsid w:val="00CF4A21"/>
    <w:rsid w:val="00D019D2"/>
    <w:rsid w:val="00D053DA"/>
    <w:rsid w:val="00D15704"/>
    <w:rsid w:val="00D2197A"/>
    <w:rsid w:val="00D225C4"/>
    <w:rsid w:val="00D23575"/>
    <w:rsid w:val="00D265EA"/>
    <w:rsid w:val="00D42B2A"/>
    <w:rsid w:val="00D5509F"/>
    <w:rsid w:val="00D824A8"/>
    <w:rsid w:val="00D84F9B"/>
    <w:rsid w:val="00D85A8D"/>
    <w:rsid w:val="00D91DDF"/>
    <w:rsid w:val="00DC0334"/>
    <w:rsid w:val="00DD3F2D"/>
    <w:rsid w:val="00DE4DBF"/>
    <w:rsid w:val="00DE6EFC"/>
    <w:rsid w:val="00DF2B87"/>
    <w:rsid w:val="00E01DA6"/>
    <w:rsid w:val="00E35939"/>
    <w:rsid w:val="00E35ED6"/>
    <w:rsid w:val="00E54C4B"/>
    <w:rsid w:val="00E62B58"/>
    <w:rsid w:val="00E7183B"/>
    <w:rsid w:val="00E8178B"/>
    <w:rsid w:val="00E86A8C"/>
    <w:rsid w:val="00EA6F29"/>
    <w:rsid w:val="00EB2559"/>
    <w:rsid w:val="00EC2C69"/>
    <w:rsid w:val="00EC314B"/>
    <w:rsid w:val="00F039EF"/>
    <w:rsid w:val="00F12FEE"/>
    <w:rsid w:val="00F20C53"/>
    <w:rsid w:val="00F24B5C"/>
    <w:rsid w:val="00F25999"/>
    <w:rsid w:val="00F32083"/>
    <w:rsid w:val="00F46D16"/>
    <w:rsid w:val="00F604B3"/>
    <w:rsid w:val="00F65CC1"/>
    <w:rsid w:val="00F720CC"/>
    <w:rsid w:val="00F73FA7"/>
    <w:rsid w:val="00F8409B"/>
    <w:rsid w:val="00FB3015"/>
    <w:rsid w:val="00FC7F3F"/>
    <w:rsid w:val="00FD18A2"/>
    <w:rsid w:val="00FE2723"/>
    <w:rsid w:val="00FE2E7E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CC372F8-10AA-4D34-A519-157915FD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612F"/>
    <w:pPr>
      <w:ind w:left="720"/>
      <w:contextualSpacing/>
    </w:pPr>
  </w:style>
  <w:style w:type="paragraph" w:customStyle="1" w:styleId="msoorganizationname2">
    <w:name w:val="msoorganizationname2"/>
    <w:rsid w:val="00E54C4B"/>
    <w:pPr>
      <w:spacing w:after="0" w:line="240" w:lineRule="auto"/>
    </w:pPr>
    <w:rPr>
      <w:rFonts w:ascii="Arial Black" w:eastAsia="Times New Roman" w:hAnsi="Arial Black" w:cs="Times New Roman"/>
      <w:color w:val="000080"/>
      <w:kern w:val="28"/>
      <w:sz w:val="17"/>
      <w:szCs w:val="17"/>
    </w:rPr>
  </w:style>
  <w:style w:type="paragraph" w:customStyle="1" w:styleId="msoaddress">
    <w:name w:val="msoaddress"/>
    <w:rsid w:val="00E54C4B"/>
    <w:pPr>
      <w:spacing w:after="0" w:line="264" w:lineRule="auto"/>
    </w:pPr>
    <w:rPr>
      <w:rFonts w:ascii="Times New Roman" w:eastAsia="Times New Roman" w:hAnsi="Times New Roman" w:cs="Times New Roman"/>
      <w:color w:val="000080"/>
      <w:kern w:val="28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E54C4B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E54C4B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614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D11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0D1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D11"/>
  </w:style>
  <w:style w:type="table" w:styleId="Grigliatabella">
    <w:name w:val="Table Grid"/>
    <w:basedOn w:val="Tabellanormale"/>
    <w:uiPriority w:val="59"/>
    <w:rsid w:val="00E81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ficiodipiano.lod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3E9F9-63CE-4543-91E4-06156CCC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UDP1</cp:lastModifiedBy>
  <cp:revision>6</cp:revision>
  <cp:lastPrinted>2015-12-22T12:45:00Z</cp:lastPrinted>
  <dcterms:created xsi:type="dcterms:W3CDTF">2015-12-22T09:36:00Z</dcterms:created>
  <dcterms:modified xsi:type="dcterms:W3CDTF">2016-02-02T15:34:00Z</dcterms:modified>
</cp:coreProperties>
</file>